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7F" w:rsidRPr="00F05D7F" w:rsidRDefault="00F05D7F" w:rsidP="00F05D7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D7F">
        <w:rPr>
          <w:rFonts w:ascii="Times New Roman" w:hAnsi="Times New Roman" w:cs="Times New Roman"/>
          <w:sz w:val="28"/>
          <w:szCs w:val="28"/>
        </w:rPr>
        <w:t>Информация по муниципальному земельному контролю за 202</w:t>
      </w:r>
      <w:r w:rsidR="00B20A30">
        <w:rPr>
          <w:rFonts w:ascii="Times New Roman" w:hAnsi="Times New Roman" w:cs="Times New Roman"/>
          <w:sz w:val="28"/>
          <w:szCs w:val="28"/>
        </w:rPr>
        <w:t>2</w:t>
      </w:r>
      <w:r w:rsidRPr="00F05D7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20A30" w:rsidRPr="00B20A30" w:rsidRDefault="00B20A30" w:rsidP="00B20A3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3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10.03.2022 № 336 «Об особенностях организации и осуществлении государственного контроля (надзора), муниципального контроля», которым установлены некоторые особенности организации и проведения контрольных (надзорных) мероприятий в 2022 году плановые и внеплановые проверки соблюдения земельного законодательства не проводились. </w:t>
      </w:r>
    </w:p>
    <w:p w:rsidR="00F05D7F" w:rsidRDefault="00B20A30" w:rsidP="00B20A3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30">
        <w:rPr>
          <w:rFonts w:ascii="Times New Roman" w:hAnsi="Times New Roman" w:cs="Times New Roman"/>
          <w:sz w:val="28"/>
          <w:szCs w:val="28"/>
        </w:rPr>
        <w:t>В период 2022 года было проведено 9 рейдовых осмотров земельных участков, по итогам которых было выписано 9 предостережений о недопустимости нарушения обязательных требований земельного законодательства</w:t>
      </w:r>
      <w:r w:rsidR="00F05D7F" w:rsidRPr="00F05D7F">
        <w:rPr>
          <w:rFonts w:ascii="Times New Roman" w:hAnsi="Times New Roman" w:cs="Times New Roman"/>
          <w:sz w:val="28"/>
          <w:szCs w:val="28"/>
        </w:rPr>
        <w:t>.</w:t>
      </w:r>
    </w:p>
    <w:p w:rsidR="00FF2F88" w:rsidRDefault="00FF2F88" w:rsidP="00B20A3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F2F88">
        <w:rPr>
          <w:rFonts w:ascii="Times New Roman" w:hAnsi="Times New Roman" w:cs="Times New Roman"/>
          <w:sz w:val="28"/>
          <w:szCs w:val="28"/>
        </w:rPr>
        <w:t>твержден План проведения плановых проверок соблюдения земельного законодательства физическими лицами на 202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FF2F88">
        <w:rPr>
          <w:rFonts w:ascii="Times New Roman" w:hAnsi="Times New Roman" w:cs="Times New Roman"/>
          <w:sz w:val="28"/>
          <w:szCs w:val="28"/>
        </w:rPr>
        <w:t xml:space="preserve"> год в отношении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F2F88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D7F" w:rsidRPr="00666B6B" w:rsidRDefault="00F05D7F" w:rsidP="00F05D7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5D7F" w:rsidRPr="0066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09"/>
    <w:rsid w:val="00002E62"/>
    <w:rsid w:val="00022485"/>
    <w:rsid w:val="00062D47"/>
    <w:rsid w:val="00072930"/>
    <w:rsid w:val="001E29E2"/>
    <w:rsid w:val="002F4652"/>
    <w:rsid w:val="00341347"/>
    <w:rsid w:val="004E2F37"/>
    <w:rsid w:val="004E6009"/>
    <w:rsid w:val="00666B6B"/>
    <w:rsid w:val="00767F4B"/>
    <w:rsid w:val="008A020E"/>
    <w:rsid w:val="00950EDB"/>
    <w:rsid w:val="00A93DD4"/>
    <w:rsid w:val="00B20A30"/>
    <w:rsid w:val="00B96BF0"/>
    <w:rsid w:val="00BE780B"/>
    <w:rsid w:val="00C1379E"/>
    <w:rsid w:val="00F05D7F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2023-03-22T09:33:00Z</dcterms:created>
  <dcterms:modified xsi:type="dcterms:W3CDTF">2023-03-22T09:35:00Z</dcterms:modified>
</cp:coreProperties>
</file>