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6" w:rsidRDefault="00F15666">
      <w:pPr>
        <w:pStyle w:val="2"/>
        <w:spacing w:before="60" w:after="60" w:line="480" w:lineRule="atLeast"/>
        <w:rPr>
          <w:sz w:val="32"/>
        </w:rPr>
      </w:pPr>
    </w:p>
    <w:p w:rsidR="00F15666" w:rsidRDefault="003E7D4E" w:rsidP="00262693">
      <w:pPr>
        <w:pStyle w:val="2"/>
        <w:spacing w:before="60" w:after="60" w:line="480" w:lineRule="atLeast"/>
        <w:ind w:hanging="709"/>
        <w:jc w:val="right"/>
        <w:rPr>
          <w:sz w:val="32"/>
        </w:rPr>
      </w:pPr>
      <w:r>
        <w:rPr>
          <w:sz w:val="32"/>
        </w:rPr>
        <w:t xml:space="preserve">Проект </w:t>
      </w:r>
    </w:p>
    <w:p w:rsidR="00F15666" w:rsidRDefault="003E7D4E" w:rsidP="00262693">
      <w:pPr>
        <w:pStyle w:val="2"/>
        <w:spacing w:before="60" w:after="60" w:line="480" w:lineRule="atLeast"/>
        <w:ind w:hanging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ЕН И Е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 xml:space="preserve">От          № 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>г. Холм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492BFD" w:rsidP="00262693">
      <w:pPr>
        <w:spacing w:line="240" w:lineRule="exact"/>
        <w:ind w:hanging="709"/>
        <w:jc w:val="center"/>
        <w:rPr>
          <w:b/>
          <w:sz w:val="28"/>
        </w:rPr>
      </w:pPr>
      <w:r w:rsidRPr="00492BFD">
        <w:rPr>
          <w:b/>
          <w:sz w:val="28"/>
        </w:rPr>
        <w:t>О внесение изменений в муниципальную программу Холмского муниципального района «Развитие молодёжной политики в Холмском муниципальном районе на 2024-2028 годы»</w:t>
      </w:r>
    </w:p>
    <w:p w:rsidR="00F15666" w:rsidRDefault="00F15666" w:rsidP="00262693">
      <w:pPr>
        <w:ind w:hanging="709"/>
        <w:rPr>
          <w:b/>
          <w:sz w:val="28"/>
        </w:rPr>
      </w:pPr>
    </w:p>
    <w:p w:rsidR="00492BFD" w:rsidRDefault="00492BFD" w:rsidP="00CF66CA">
      <w:pPr>
        <w:spacing w:line="360" w:lineRule="atLeast"/>
        <w:ind w:left="-851" w:firstLine="851"/>
        <w:jc w:val="both"/>
        <w:rPr>
          <w:sz w:val="28"/>
        </w:rPr>
      </w:pPr>
      <w:r w:rsidRPr="00492BFD">
        <w:rPr>
          <w:sz w:val="28"/>
        </w:rPr>
        <w:t xml:space="preserve">В целях приведения муниципальной программы «Развитие молодёжной политики в Холмском муниципальном районе на 2024-2028 годы» в соответствие с </w:t>
      </w:r>
      <w:r w:rsidR="00064D6B">
        <w:rPr>
          <w:sz w:val="28"/>
        </w:rPr>
        <w:t>решением</w:t>
      </w:r>
      <w:r w:rsidR="00064D6B" w:rsidRPr="00064D6B">
        <w:rPr>
          <w:sz w:val="28"/>
        </w:rPr>
        <w:t xml:space="preserve"> Думы Холмского муниципального района от 19.01.2024 № 211 «О внесении изменений и дополнений в решение Думы района от 15.12.2023 № 202» необходимо внести изменения в муниципальные программы Холмского муниципального района:</w:t>
      </w:r>
    </w:p>
    <w:p w:rsidR="00F15666" w:rsidRDefault="003E7D4E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F15666" w:rsidRDefault="0032222B" w:rsidP="00CF66CA">
      <w:pPr>
        <w:spacing w:before="120" w:line="360" w:lineRule="atLeast"/>
        <w:ind w:left="-851"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3E7D4E">
        <w:rPr>
          <w:sz w:val="28"/>
        </w:rPr>
        <w:t xml:space="preserve">Внести изменения в муниципальную программу Холмского муниципального района </w:t>
      </w:r>
      <w:r w:rsidR="00492BFD" w:rsidRPr="00492BFD">
        <w:rPr>
          <w:sz w:val="28"/>
        </w:rPr>
        <w:t>«Развитие молодёжной политики в Холмском муниципальном районе на 2024-2028 годы»</w:t>
      </w:r>
      <w:r w:rsidR="003E7D4E">
        <w:rPr>
          <w:sz w:val="28"/>
        </w:rPr>
        <w:t xml:space="preserve"> утвержденную постановлением Администрации </w:t>
      </w:r>
      <w:r w:rsidR="00EF48B6">
        <w:rPr>
          <w:sz w:val="28"/>
        </w:rPr>
        <w:t>Холмского муниципального района</w:t>
      </w:r>
      <w:r w:rsidR="003E7D4E">
        <w:rPr>
          <w:sz w:val="28"/>
        </w:rPr>
        <w:t xml:space="preserve"> от </w:t>
      </w:r>
      <w:r w:rsidR="00492BFD" w:rsidRPr="00492BFD">
        <w:rPr>
          <w:sz w:val="28"/>
        </w:rPr>
        <w:t>01.11.2023 № 804</w:t>
      </w:r>
    </w:p>
    <w:p w:rsidR="00492BFD" w:rsidRDefault="00043524" w:rsidP="00B1538D">
      <w:pPr>
        <w:spacing w:before="120"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1.1</w:t>
      </w:r>
      <w:r w:rsidR="006B3862">
        <w:rPr>
          <w:sz w:val="28"/>
        </w:rPr>
        <w:t xml:space="preserve">. </w:t>
      </w:r>
      <w:r>
        <w:rPr>
          <w:sz w:val="28"/>
        </w:rPr>
        <w:t>П</w:t>
      </w:r>
      <w:r w:rsidR="006B3862">
        <w:rPr>
          <w:sz w:val="28"/>
        </w:rPr>
        <w:t xml:space="preserve">ункт </w:t>
      </w:r>
      <w:r w:rsidR="00492BFD">
        <w:rPr>
          <w:sz w:val="28"/>
        </w:rPr>
        <w:t>4</w:t>
      </w:r>
      <w:r w:rsidR="006B3862">
        <w:rPr>
          <w:sz w:val="28"/>
        </w:rPr>
        <w:t xml:space="preserve"> паспорта муниципальной программы изложить в следующей редакции:</w:t>
      </w:r>
    </w:p>
    <w:p w:rsidR="00B1538D" w:rsidRDefault="00B1538D" w:rsidP="00B1538D">
      <w:pPr>
        <w:spacing w:before="120"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«</w:t>
      </w:r>
      <w:r w:rsidR="00492BFD">
        <w:rPr>
          <w:b/>
          <w:sz w:val="28"/>
        </w:rPr>
        <w:t>4</w:t>
      </w:r>
      <w:r w:rsidRPr="00B1538D">
        <w:rPr>
          <w:b/>
          <w:sz w:val="28"/>
        </w:rPr>
        <w:t>. Цели, задачи и целевые показатели муниципальной программы</w:t>
      </w:r>
      <w:r>
        <w:rPr>
          <w:b/>
          <w:sz w:val="28"/>
        </w:rPr>
        <w:t>»:</w:t>
      </w:r>
    </w:p>
    <w:p w:rsidR="00492BFD" w:rsidRPr="00B1538D" w:rsidRDefault="00492BFD" w:rsidP="00B1538D">
      <w:pPr>
        <w:spacing w:before="120" w:line="360" w:lineRule="atLeast"/>
        <w:ind w:left="-851" w:firstLine="851"/>
        <w:jc w:val="both"/>
        <w:rPr>
          <w:b/>
          <w:sz w:val="28"/>
        </w:rPr>
      </w:pPr>
    </w:p>
    <w:tbl>
      <w:tblPr>
        <w:tblW w:w="9675" w:type="dxa"/>
        <w:tblInd w:w="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"/>
        <w:gridCol w:w="3796"/>
        <w:gridCol w:w="8"/>
        <w:gridCol w:w="8"/>
        <w:gridCol w:w="18"/>
        <w:gridCol w:w="821"/>
        <w:gridCol w:w="16"/>
        <w:gridCol w:w="14"/>
        <w:gridCol w:w="867"/>
        <w:gridCol w:w="993"/>
        <w:gridCol w:w="1134"/>
        <w:gridCol w:w="1275"/>
      </w:tblGrid>
      <w:tr w:rsidR="00492BFD" w:rsidRPr="00492BFD" w:rsidTr="00BF5080">
        <w:trPr>
          <w:trHeight w:val="40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№ </w:t>
            </w:r>
            <w:proofErr w:type="gramStart"/>
            <w:r w:rsidRPr="00492BFD">
              <w:rPr>
                <w:sz w:val="24"/>
                <w:szCs w:val="24"/>
              </w:rPr>
              <w:t>п</w:t>
            </w:r>
            <w:proofErr w:type="gramEnd"/>
            <w:r w:rsidRPr="00492BFD">
              <w:rPr>
                <w:sz w:val="24"/>
                <w:szCs w:val="24"/>
              </w:rPr>
              <w:t>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5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492BFD" w:rsidRPr="00492BFD" w:rsidTr="00BF5080">
        <w:trPr>
          <w:trHeight w:val="40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D" w:rsidRPr="00492BFD" w:rsidRDefault="00492BFD" w:rsidP="00492BFD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D" w:rsidRPr="00492BFD" w:rsidRDefault="00492BFD" w:rsidP="00492BFD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</w:t>
            </w: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2028</w:t>
            </w:r>
          </w:p>
        </w:tc>
      </w:tr>
      <w:tr w:rsidR="00492BFD" w:rsidRPr="00492BFD" w:rsidTr="00BF5080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7</w:t>
            </w:r>
          </w:p>
        </w:tc>
      </w:tr>
      <w:tr w:rsidR="00492BFD" w:rsidRPr="00492BFD" w:rsidTr="00BF5080">
        <w:trPr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1 .</w:t>
            </w:r>
          </w:p>
        </w:tc>
        <w:tc>
          <w:tcPr>
            <w:tcW w:w="89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Цель 1:</w:t>
            </w:r>
            <w:r w:rsidRPr="00492BFD">
              <w:rPr>
                <w:sz w:val="28"/>
                <w:szCs w:val="28"/>
              </w:rPr>
              <w:t xml:space="preserve"> </w:t>
            </w:r>
            <w:r w:rsidRPr="00492BFD">
              <w:rPr>
                <w:b/>
                <w:sz w:val="28"/>
                <w:szCs w:val="28"/>
              </w:rPr>
              <w:t>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92BFD" w:rsidRPr="00492BFD" w:rsidTr="00BF5080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1.1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492BFD">
              <w:rPr>
                <w:rFonts w:eastAsia="Calibri"/>
                <w:b/>
                <w:sz w:val="24"/>
                <w:szCs w:val="24"/>
              </w:rPr>
              <w:t>Задача 1: Развитие системы молодёжной политики</w:t>
            </w:r>
          </w:p>
        </w:tc>
      </w:tr>
      <w:tr w:rsidR="00492BFD" w:rsidRPr="00492BFD" w:rsidTr="00BF5080">
        <w:trPr>
          <w:trHeight w:val="7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>Показатель 1. Количество разработанных молодежных  проектов (ед.)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</w:tr>
      <w:tr w:rsidR="00492BFD" w:rsidRPr="00492BFD" w:rsidTr="00BF5080">
        <w:trPr>
          <w:trHeight w:val="3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2: Поддержка молодой семьи</w:t>
            </w:r>
          </w:p>
        </w:tc>
      </w:tr>
      <w:tr w:rsidR="00492BFD" w:rsidRPr="00492BFD" w:rsidTr="00BF5080">
        <w:trPr>
          <w:trHeight w:val="7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Показатель 1:</w:t>
            </w:r>
            <w:r w:rsidRPr="00492BFD">
              <w:rPr>
                <w:sz w:val="24"/>
                <w:szCs w:val="24"/>
              </w:rPr>
              <w:t xml:space="preserve"> Количество молодых семей, заключивших браки (ед.)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1.2.2.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 xml:space="preserve">Показатель 2: </w:t>
            </w:r>
            <w:r w:rsidRPr="00492BFD">
              <w:rPr>
                <w:rFonts w:eastAsia="Calibri"/>
                <w:color w:val="000000"/>
                <w:sz w:val="24"/>
                <w:szCs w:val="24"/>
              </w:rPr>
              <w:t>Доля разводов среди молодых семей, зарегистрированных на территории района (%)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36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32</w:t>
            </w:r>
          </w:p>
        </w:tc>
      </w:tr>
      <w:tr w:rsidR="00492BFD" w:rsidRPr="00492BFD" w:rsidTr="00BF5080">
        <w:trPr>
          <w:trHeight w:val="7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1.2.3.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 xml:space="preserve">Показатель 3: </w:t>
            </w:r>
            <w:r w:rsidRPr="00492BFD">
              <w:rPr>
                <w:rFonts w:eastAsia="Calibri"/>
                <w:color w:val="000000"/>
                <w:sz w:val="24"/>
                <w:szCs w:val="24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</w:tr>
      <w:tr w:rsidR="00492BFD" w:rsidRPr="00492BFD" w:rsidTr="00BF5080">
        <w:trPr>
          <w:trHeight w:val="4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3: Содействие в организации здорового образа жизни, труда и занятости молодежи</w:t>
            </w:r>
          </w:p>
        </w:tc>
      </w:tr>
      <w:tr w:rsidR="00492BFD" w:rsidRPr="00492BFD" w:rsidTr="00BF5080">
        <w:trPr>
          <w:trHeight w:val="8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1.3.1.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Показатель 1:</w:t>
            </w:r>
            <w:r w:rsidRPr="00492BFD">
              <w:rPr>
                <w:sz w:val="24"/>
                <w:szCs w:val="24"/>
              </w:rPr>
              <w:t xml:space="preserve"> Количество молодежи, охваченной трудоустройством (</w:t>
            </w:r>
            <w:proofErr w:type="spellStart"/>
            <w:proofErr w:type="gramStart"/>
            <w:r w:rsidRPr="00492BFD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492BFD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30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1.3.2.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 xml:space="preserve">Показатель 2: </w:t>
            </w:r>
            <w:r w:rsidRPr="00492BFD">
              <w:rPr>
                <w:rFonts w:eastAsia="Calibri"/>
                <w:color w:val="000000"/>
                <w:sz w:val="24"/>
                <w:szCs w:val="24"/>
              </w:rPr>
              <w:t>Доля молодежи, вовлеченной в проведении акций, направленных на формирование здорового образа жизни (%)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15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1.3.3.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 3: </w:t>
            </w:r>
            <w:r w:rsidRPr="00492BFD">
              <w:rPr>
                <w:rFonts w:eastAsia="Calibri"/>
                <w:sz w:val="24"/>
                <w:szCs w:val="24"/>
                <w:lang w:eastAsia="en-US"/>
              </w:rPr>
              <w:t>Заключение трудового договора с выпускниками высших учебных заведений, СПО по направлению «Педагогическое образование» (ед.)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92BFD" w:rsidRPr="00492BFD" w:rsidTr="00BF5080">
        <w:trPr>
          <w:trHeight w:val="7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4: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492BFD" w:rsidRPr="00492BFD" w:rsidTr="00BF5080">
        <w:trPr>
          <w:trHeight w:val="6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1.4.1.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Показатель:1:</w:t>
            </w:r>
            <w:r w:rsidRPr="00492BFD">
              <w:rPr>
                <w:sz w:val="24"/>
                <w:szCs w:val="24"/>
              </w:rPr>
              <w:t xml:space="preserve"> </w:t>
            </w:r>
            <w:r w:rsidRPr="00492BFD">
              <w:rPr>
                <w:rFonts w:eastAsia="Calibri"/>
                <w:sz w:val="24"/>
                <w:szCs w:val="24"/>
              </w:rPr>
              <w:t>доля  молодых людей, вовлеченных в реализуемые органами местного самоуправления района проекты и программы в сфере поддержки талантливой молодёжи, в общем количестве молодёжи в возрасте от 14 до 30 лет</w:t>
            </w:r>
            <w:proofErr w:type="gramStart"/>
            <w:r w:rsidRPr="00492BF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30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1.4.2.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2</w:t>
            </w:r>
            <w:r w:rsidRPr="00492BF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молодёжи в возрасте от 14 до 30лет</w:t>
            </w:r>
            <w:proofErr w:type="gramStart"/>
            <w:r w:rsidRPr="00492BF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23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1.4.3.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Показатель:3:</w:t>
            </w:r>
            <w:r w:rsidRPr="00492B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sz w:val="24"/>
                <w:szCs w:val="24"/>
              </w:rPr>
              <w:t>количество молодежи муниципального района, участвующей в областных, всероссийских и международных форумах (ед.)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13</w:t>
            </w:r>
          </w:p>
        </w:tc>
      </w:tr>
      <w:tr w:rsidR="00492BFD" w:rsidRPr="00492BFD" w:rsidTr="00492BFD">
        <w:trPr>
          <w:trHeight w:val="5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1.4.4.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Показатель:4: </w:t>
            </w:r>
          </w:p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sz w:val="24"/>
                <w:szCs w:val="24"/>
              </w:rPr>
              <w:t xml:space="preserve">доля молодёжи, победителей областных, всероссийских и международных конкурсных </w:t>
            </w:r>
            <w:r w:rsidRPr="00492BFD">
              <w:rPr>
                <w:rFonts w:eastAsia="Calibri"/>
                <w:sz w:val="24"/>
                <w:szCs w:val="24"/>
              </w:rPr>
              <w:lastRenderedPageBreak/>
              <w:t>мероприятий, от общего числа молодёжи района</w:t>
            </w:r>
            <w:proofErr w:type="gramStart"/>
            <w:r w:rsidRPr="00492BF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5:</w:t>
            </w:r>
          </w:p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sz w:val="24"/>
                <w:szCs w:val="24"/>
                <w:lang w:eastAsia="en-US"/>
              </w:rPr>
              <w:t>Количество молодежи муниципального района, задействованной в проектах, реализуемых Федеральным агентством по делам молодежи (ед.)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1.4.6.</w:t>
            </w:r>
          </w:p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492BF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Показатель:6: </w:t>
            </w:r>
          </w:p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gramStart"/>
            <w:r w:rsidRPr="00492BFD">
              <w:rPr>
                <w:rFonts w:eastAsia="Calibri"/>
                <w:sz w:val="24"/>
                <w:szCs w:val="24"/>
              </w:rPr>
              <w:t>количество молодёжи муниципального района, принявших участие в международных, всероссийских и межрегиональных мероприятиях по направлениям государственной молодёжной политики (ед.)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60</w:t>
            </w:r>
          </w:p>
        </w:tc>
      </w:tr>
      <w:tr w:rsidR="00492BFD" w:rsidRPr="00492BFD" w:rsidTr="00492BFD">
        <w:trPr>
          <w:trHeight w:val="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Задача. 5.Кадровое обеспечение молодежной политики</w:t>
            </w:r>
          </w:p>
        </w:tc>
      </w:tr>
      <w:tr w:rsidR="00492BFD" w:rsidRPr="00492BFD" w:rsidTr="00BF5080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1.5.1.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2BFD">
              <w:rPr>
                <w:rFonts w:eastAsia="Calibri"/>
                <w:sz w:val="24"/>
                <w:szCs w:val="24"/>
                <w:lang w:eastAsia="en-US"/>
              </w:rPr>
              <w:t>Количество курсов повышения квалификации, обучающих семинаров пройдено специалистами молодежной политики в (ед.)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D" w:rsidRPr="00492BFD" w:rsidRDefault="00492BFD" w:rsidP="00492BF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</w:tr>
    </w:tbl>
    <w:p w:rsidR="00492BFD" w:rsidRDefault="00492BFD" w:rsidP="00CF66CA">
      <w:pPr>
        <w:spacing w:line="360" w:lineRule="exact"/>
        <w:ind w:left="-851" w:firstLine="851"/>
        <w:rPr>
          <w:sz w:val="28"/>
        </w:rPr>
      </w:pPr>
    </w:p>
    <w:p w:rsidR="00F15666" w:rsidRDefault="006D3434" w:rsidP="00CF66CA">
      <w:pPr>
        <w:spacing w:line="360" w:lineRule="exact"/>
        <w:ind w:left="-851" w:firstLine="851"/>
        <w:rPr>
          <w:sz w:val="28"/>
        </w:rPr>
      </w:pPr>
      <w:r>
        <w:rPr>
          <w:sz w:val="28"/>
        </w:rPr>
        <w:t xml:space="preserve">1.2. </w:t>
      </w:r>
      <w:r w:rsidR="003E7D4E">
        <w:rPr>
          <w:sz w:val="28"/>
        </w:rPr>
        <w:t xml:space="preserve">Пункт </w:t>
      </w:r>
      <w:r w:rsidR="00492BFD">
        <w:rPr>
          <w:sz w:val="28"/>
        </w:rPr>
        <w:t>6</w:t>
      </w:r>
      <w:r w:rsidR="003E7D4E">
        <w:rPr>
          <w:sz w:val="28"/>
        </w:rPr>
        <w:t xml:space="preserve"> паспорта му</w:t>
      </w:r>
      <w:r w:rsidR="00492BFD">
        <w:rPr>
          <w:sz w:val="28"/>
        </w:rPr>
        <w:t xml:space="preserve">ниципальной программы Холмского </w:t>
      </w:r>
      <w:r w:rsidR="003E7D4E">
        <w:rPr>
          <w:sz w:val="28"/>
        </w:rPr>
        <w:t>муниципа</w:t>
      </w:r>
      <w:r w:rsidR="00B248BD">
        <w:rPr>
          <w:sz w:val="28"/>
        </w:rPr>
        <w:t>л</w:t>
      </w:r>
      <w:r w:rsidR="003E7D4E">
        <w:rPr>
          <w:sz w:val="28"/>
        </w:rPr>
        <w:t>ьного район</w:t>
      </w:r>
      <w:r w:rsidR="006B3862">
        <w:rPr>
          <w:sz w:val="28"/>
        </w:rPr>
        <w:t>а изложить в следующей редакции:</w:t>
      </w:r>
    </w:p>
    <w:p w:rsidR="00F15666" w:rsidRDefault="00C27A7B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«</w:t>
      </w:r>
      <w:r w:rsidR="00492BFD">
        <w:rPr>
          <w:b/>
          <w:sz w:val="28"/>
        </w:rPr>
        <w:t>6</w:t>
      </w:r>
      <w:r w:rsidR="003E7D4E">
        <w:rPr>
          <w:b/>
          <w:sz w:val="28"/>
        </w:rPr>
        <w:t>. Объемы и источники финансирования муниципальной программы в целом и по годам реализации (тыс. рублей)</w:t>
      </w:r>
      <w:r>
        <w:rPr>
          <w:b/>
          <w:sz w:val="28"/>
        </w:rPr>
        <w:t>»</w:t>
      </w:r>
      <w:r w:rsidR="003E7D4E">
        <w:rPr>
          <w:b/>
          <w:sz w:val="28"/>
        </w:rPr>
        <w:t>:</w:t>
      </w:r>
    </w:p>
    <w:p w:rsidR="00492BFD" w:rsidRDefault="00492BFD" w:rsidP="00CF66CA">
      <w:pPr>
        <w:spacing w:line="360" w:lineRule="atLeast"/>
        <w:ind w:left="-851" w:firstLine="851"/>
        <w:jc w:val="both"/>
        <w:rPr>
          <w:b/>
          <w:sz w:val="28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305"/>
        <w:gridCol w:w="993"/>
        <w:gridCol w:w="1275"/>
        <w:gridCol w:w="1277"/>
        <w:gridCol w:w="1185"/>
        <w:gridCol w:w="1083"/>
        <w:gridCol w:w="1487"/>
      </w:tblGrid>
      <w:tr w:rsidR="00492BFD" w:rsidRPr="00492BFD" w:rsidTr="00BF5080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Бюджет Холмского городского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8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92BFD" w:rsidRPr="00492BFD" w:rsidTr="00BF5080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92BFD" w:rsidRPr="00492BFD" w:rsidTr="00492BFD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92BFD" w:rsidRPr="00492BFD" w:rsidTr="00492BFD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92BFD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B827CA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2BFD" w:rsidRPr="00492BFD">
              <w:rPr>
                <w:color w:val="000000"/>
                <w:sz w:val="24"/>
                <w:szCs w:val="24"/>
              </w:rPr>
              <w:t>0</w:t>
            </w:r>
            <w:r w:rsidR="00492BFD">
              <w:rPr>
                <w:color w:val="000000"/>
                <w:sz w:val="24"/>
                <w:szCs w:val="24"/>
              </w:rPr>
              <w:t>5</w:t>
            </w:r>
            <w:r w:rsidR="00492BFD" w:rsidRPr="00492BFD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FD" w:rsidRPr="00492BFD" w:rsidRDefault="00B827CA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2BFD" w:rsidRPr="00492BFD">
              <w:rPr>
                <w:color w:val="000000"/>
                <w:sz w:val="24"/>
                <w:szCs w:val="24"/>
              </w:rPr>
              <w:t>0</w:t>
            </w:r>
            <w:r w:rsidR="00492BFD">
              <w:rPr>
                <w:color w:val="000000"/>
                <w:sz w:val="24"/>
                <w:szCs w:val="24"/>
              </w:rPr>
              <w:t>5</w:t>
            </w:r>
            <w:r w:rsidR="00492BFD" w:rsidRPr="00492BFD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492BFD" w:rsidRDefault="00492BFD" w:rsidP="00CF66CA">
      <w:pPr>
        <w:spacing w:line="360" w:lineRule="atLeast"/>
        <w:ind w:left="-851" w:firstLine="851"/>
        <w:jc w:val="both"/>
        <w:rPr>
          <w:sz w:val="28"/>
        </w:rPr>
      </w:pPr>
    </w:p>
    <w:p w:rsidR="00F15666" w:rsidRDefault="003E7D4E" w:rsidP="00CF66CA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</w:t>
      </w:r>
      <w:r w:rsidR="0032222B">
        <w:rPr>
          <w:sz w:val="28"/>
        </w:rPr>
        <w:t>3</w:t>
      </w:r>
      <w:r>
        <w:rPr>
          <w:sz w:val="28"/>
        </w:rPr>
        <w:t xml:space="preserve"> Мероприятия муниципальной программы Холмского муниципального района изложить в прилагаемой редакции (Приложение 1)</w:t>
      </w:r>
    </w:p>
    <w:p w:rsidR="00367EA7" w:rsidRPr="00367EA7" w:rsidRDefault="00367EA7" w:rsidP="00367EA7">
      <w:pPr>
        <w:tabs>
          <w:tab w:val="left" w:pos="-851"/>
        </w:tabs>
        <w:spacing w:line="360" w:lineRule="atLeast"/>
        <w:ind w:left="-851" w:firstLine="851"/>
        <w:jc w:val="both"/>
        <w:rPr>
          <w:sz w:val="28"/>
        </w:rPr>
      </w:pPr>
      <w:r w:rsidRPr="00367EA7">
        <w:rPr>
          <w:sz w:val="28"/>
        </w:rPr>
        <w:lastRenderedPageBreak/>
        <w:t>2. Опубликовать положение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– телекоммуникационной сети «Интернет»</w:t>
      </w:r>
    </w:p>
    <w:p w:rsidR="00D317B0" w:rsidRDefault="00D317B0" w:rsidP="00367EA7">
      <w:pPr>
        <w:spacing w:line="360" w:lineRule="atLeast"/>
        <w:ind w:hanging="709"/>
        <w:jc w:val="both"/>
        <w:rPr>
          <w:sz w:val="28"/>
        </w:rPr>
      </w:pPr>
    </w:p>
    <w:p w:rsidR="00F15666" w:rsidRDefault="00F15666" w:rsidP="001F3FE8">
      <w:pPr>
        <w:spacing w:line="360" w:lineRule="atLeast"/>
        <w:jc w:val="both"/>
        <w:rPr>
          <w:sz w:val="28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4712"/>
        <w:gridCol w:w="2693"/>
        <w:gridCol w:w="2658"/>
      </w:tblGrid>
      <w:tr w:rsidR="00F15666" w:rsidTr="00262693">
        <w:tc>
          <w:tcPr>
            <w:tcW w:w="4712" w:type="dxa"/>
          </w:tcPr>
          <w:p w:rsidR="00F15666" w:rsidRPr="00492BFD" w:rsidRDefault="003E7D4E" w:rsidP="00492BFD">
            <w:pPr>
              <w:spacing w:line="240" w:lineRule="exact"/>
              <w:jc w:val="both"/>
              <w:rPr>
                <w:b/>
                <w:sz w:val="28"/>
              </w:rPr>
            </w:pPr>
            <w:r w:rsidRPr="00492BFD">
              <w:rPr>
                <w:b/>
                <w:sz w:val="28"/>
              </w:rPr>
              <w:t xml:space="preserve">Проект подготовил: Главный </w:t>
            </w:r>
            <w:r w:rsidR="00362F58" w:rsidRPr="00492BFD">
              <w:rPr>
                <w:b/>
                <w:sz w:val="28"/>
              </w:rPr>
              <w:t>специалист</w:t>
            </w:r>
            <w:r w:rsidRPr="00492BFD">
              <w:rPr>
                <w:b/>
                <w:sz w:val="28"/>
              </w:rPr>
              <w:t xml:space="preserve"> отдела </w:t>
            </w:r>
            <w:r w:rsidR="00362F58" w:rsidRPr="00492BFD">
              <w:rPr>
                <w:b/>
                <w:sz w:val="28"/>
              </w:rPr>
              <w:t>молодёжной политики</w:t>
            </w:r>
            <w:r w:rsidRPr="00492BFD">
              <w:rPr>
                <w:b/>
                <w:sz w:val="28"/>
              </w:rPr>
              <w:t xml:space="preserve"> Администрации Холмского муниципального ра</w:t>
            </w:r>
            <w:r w:rsidR="00CF66CA" w:rsidRPr="00492BFD">
              <w:rPr>
                <w:b/>
                <w:sz w:val="28"/>
              </w:rPr>
              <w:t>й</w:t>
            </w:r>
            <w:r w:rsidRPr="00492BFD">
              <w:rPr>
                <w:b/>
                <w:sz w:val="28"/>
              </w:rPr>
              <w:t xml:space="preserve">она </w:t>
            </w:r>
          </w:p>
        </w:tc>
        <w:tc>
          <w:tcPr>
            <w:tcW w:w="2693" w:type="dxa"/>
          </w:tcPr>
          <w:p w:rsidR="00F15666" w:rsidRDefault="00F15666">
            <w:pPr>
              <w:spacing w:line="360" w:lineRule="atLeast"/>
              <w:ind w:firstLine="567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F15666" w:rsidRPr="00492BFD" w:rsidRDefault="003E7D4E" w:rsidP="00492BFD">
            <w:pPr>
              <w:spacing w:line="360" w:lineRule="atLeast"/>
              <w:ind w:firstLine="567"/>
              <w:jc w:val="right"/>
              <w:rPr>
                <w:b/>
                <w:sz w:val="28"/>
              </w:rPr>
            </w:pPr>
            <w:proofErr w:type="spellStart"/>
            <w:r w:rsidRPr="00492BFD">
              <w:rPr>
                <w:b/>
                <w:sz w:val="28"/>
              </w:rPr>
              <w:t>И.Ю.Иванов</w:t>
            </w:r>
            <w:proofErr w:type="spellEnd"/>
          </w:p>
        </w:tc>
      </w:tr>
    </w:tbl>
    <w:p w:rsidR="00F15666" w:rsidRDefault="003E7D4E" w:rsidP="00B1538D">
      <w:pPr>
        <w:spacing w:line="360" w:lineRule="atLeast"/>
        <w:jc w:val="both"/>
        <w:rPr>
          <w:sz w:val="28"/>
        </w:rPr>
        <w:sectPr w:rsidR="00F15666">
          <w:pgSz w:w="11906" w:h="16838"/>
          <w:pgMar w:top="964" w:right="567" w:bottom="964" w:left="1985" w:header="720" w:footer="720" w:gutter="0"/>
          <w:cols w:space="720"/>
          <w:docGrid w:linePitch="360"/>
        </w:sectPr>
      </w:pPr>
      <w:r>
        <w:rPr>
          <w:sz w:val="28"/>
        </w:rPr>
        <w:tab/>
      </w:r>
      <w:r>
        <w:rPr>
          <w:sz w:val="28"/>
        </w:rPr>
        <w:tab/>
      </w:r>
    </w:p>
    <w:p w:rsidR="00492BFD" w:rsidRPr="00492BFD" w:rsidRDefault="00492BFD" w:rsidP="00492BF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492BFD">
        <w:rPr>
          <w:sz w:val="28"/>
          <w:szCs w:val="28"/>
        </w:rPr>
        <w:lastRenderedPageBreak/>
        <w:t>Приложение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 w:val="28"/>
          <w:szCs w:val="28"/>
        </w:rPr>
      </w:pPr>
      <w:r w:rsidRPr="00492BFD">
        <w:rPr>
          <w:sz w:val="28"/>
          <w:szCs w:val="28"/>
        </w:rPr>
        <w:t xml:space="preserve">Мероприятия программы 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492BFD">
        <w:rPr>
          <w:sz w:val="28"/>
          <w:szCs w:val="28"/>
        </w:rPr>
        <w:t>«</w:t>
      </w:r>
      <w:r w:rsidRPr="00492BFD">
        <w:rPr>
          <w:rFonts w:eastAsia="Calibri"/>
          <w:sz w:val="28"/>
          <w:szCs w:val="28"/>
          <w:lang w:eastAsia="en-US"/>
        </w:rPr>
        <w:t xml:space="preserve">Развитие </w:t>
      </w:r>
      <w:proofErr w:type="gramStart"/>
      <w:r w:rsidRPr="00492BFD">
        <w:rPr>
          <w:rFonts w:eastAsia="Calibri"/>
          <w:sz w:val="28"/>
          <w:szCs w:val="28"/>
          <w:lang w:eastAsia="en-US"/>
        </w:rPr>
        <w:t>молодёжной</w:t>
      </w:r>
      <w:proofErr w:type="gramEnd"/>
      <w:r w:rsidRPr="00492BFD">
        <w:rPr>
          <w:rFonts w:eastAsia="Calibri"/>
          <w:sz w:val="28"/>
          <w:szCs w:val="28"/>
          <w:lang w:eastAsia="en-US"/>
        </w:rPr>
        <w:t xml:space="preserve"> 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492BFD">
        <w:rPr>
          <w:rFonts w:eastAsia="Calibri"/>
          <w:sz w:val="28"/>
          <w:szCs w:val="28"/>
          <w:lang w:eastAsia="en-US"/>
        </w:rPr>
        <w:t>политики в Холмском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492BFD">
        <w:rPr>
          <w:rFonts w:eastAsia="Calibri"/>
          <w:sz w:val="28"/>
          <w:szCs w:val="28"/>
          <w:lang w:eastAsia="en-US"/>
        </w:rPr>
        <w:t xml:space="preserve"> муниципальном </w:t>
      </w:r>
      <w:proofErr w:type="gramStart"/>
      <w:r w:rsidRPr="00492BFD">
        <w:rPr>
          <w:rFonts w:eastAsia="Calibri"/>
          <w:sz w:val="28"/>
          <w:szCs w:val="28"/>
          <w:lang w:eastAsia="en-US"/>
        </w:rPr>
        <w:t>районе</w:t>
      </w:r>
      <w:proofErr w:type="gramEnd"/>
      <w:r w:rsidRPr="00492BFD">
        <w:rPr>
          <w:rFonts w:eastAsia="Calibri"/>
          <w:sz w:val="28"/>
          <w:szCs w:val="28"/>
          <w:lang w:eastAsia="en-US"/>
        </w:rPr>
        <w:t xml:space="preserve"> 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492BFD">
        <w:rPr>
          <w:rFonts w:eastAsia="Calibri"/>
          <w:sz w:val="28"/>
          <w:szCs w:val="28"/>
          <w:lang w:eastAsia="en-US"/>
        </w:rPr>
        <w:t>на 2024-2028 годы»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b/>
          <w:sz w:val="28"/>
          <w:szCs w:val="28"/>
        </w:rPr>
      </w:pPr>
    </w:p>
    <w:p w:rsid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492BFD">
        <w:rPr>
          <w:b/>
          <w:sz w:val="28"/>
          <w:szCs w:val="28"/>
        </w:rPr>
        <w:t>Мероприятия муниципальной программы «</w:t>
      </w:r>
      <w:r w:rsidRPr="00492BFD">
        <w:rPr>
          <w:rFonts w:eastAsia="Calibri"/>
          <w:b/>
          <w:sz w:val="28"/>
          <w:szCs w:val="28"/>
          <w:lang w:eastAsia="en-US"/>
        </w:rPr>
        <w:t>Развитие молодежной политики в Холмском муниципальном районе на 2024-2028 годы»</w:t>
      </w:r>
    </w:p>
    <w:p w:rsidR="00492BFD" w:rsidRPr="00492BFD" w:rsidRDefault="00492BFD" w:rsidP="00492BF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</w:p>
    <w:tbl>
      <w:tblPr>
        <w:tblW w:w="16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88"/>
        <w:gridCol w:w="142"/>
        <w:gridCol w:w="1979"/>
        <w:gridCol w:w="1275"/>
        <w:gridCol w:w="170"/>
        <w:gridCol w:w="1386"/>
        <w:gridCol w:w="1275"/>
        <w:gridCol w:w="1276"/>
        <w:gridCol w:w="8"/>
        <w:gridCol w:w="14"/>
        <w:gridCol w:w="10"/>
        <w:gridCol w:w="1101"/>
        <w:gridCol w:w="17"/>
        <w:gridCol w:w="6"/>
        <w:gridCol w:w="10"/>
        <w:gridCol w:w="1118"/>
        <w:gridCol w:w="6"/>
        <w:gridCol w:w="10"/>
        <w:gridCol w:w="1413"/>
        <w:gridCol w:w="1422"/>
        <w:gridCol w:w="43"/>
      </w:tblGrid>
      <w:tr w:rsidR="00492BFD" w:rsidRPr="00492BFD" w:rsidTr="00BF5080">
        <w:trPr>
          <w:trHeight w:val="184"/>
        </w:trPr>
        <w:tc>
          <w:tcPr>
            <w:tcW w:w="693" w:type="dxa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№ </w:t>
            </w:r>
            <w:proofErr w:type="gramStart"/>
            <w:r w:rsidRPr="00492BFD">
              <w:rPr>
                <w:sz w:val="24"/>
                <w:szCs w:val="24"/>
              </w:rPr>
              <w:t>п</w:t>
            </w:r>
            <w:proofErr w:type="gramEnd"/>
            <w:r w:rsidRPr="00492BFD">
              <w:rPr>
                <w:sz w:val="24"/>
                <w:szCs w:val="24"/>
              </w:rPr>
              <w:t>/п</w:t>
            </w:r>
          </w:p>
        </w:tc>
        <w:tc>
          <w:tcPr>
            <w:tcW w:w="2830" w:type="dxa"/>
            <w:gridSpan w:val="2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275" w:type="dxa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6" w:type="dxa"/>
            <w:gridSpan w:val="2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53" w:type="dxa"/>
            <w:gridSpan w:val="1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Объём финансирования по годам ( </w:t>
            </w:r>
            <w:proofErr w:type="spellStart"/>
            <w:r w:rsidRPr="00492BFD">
              <w:rPr>
                <w:sz w:val="24"/>
                <w:szCs w:val="24"/>
              </w:rPr>
              <w:t>тыс</w:t>
            </w:r>
            <w:proofErr w:type="gramStart"/>
            <w:r w:rsidRPr="00492BFD">
              <w:rPr>
                <w:sz w:val="24"/>
                <w:szCs w:val="24"/>
              </w:rPr>
              <w:t>.р</w:t>
            </w:r>
            <w:proofErr w:type="gramEnd"/>
            <w:r w:rsidRPr="00492BFD">
              <w:rPr>
                <w:sz w:val="24"/>
                <w:szCs w:val="24"/>
              </w:rPr>
              <w:t>уб</w:t>
            </w:r>
            <w:proofErr w:type="spellEnd"/>
            <w:r w:rsidRPr="00492BFD">
              <w:rPr>
                <w:sz w:val="24"/>
                <w:szCs w:val="24"/>
              </w:rPr>
              <w:t>.)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2025</w:t>
            </w:r>
          </w:p>
        </w:tc>
        <w:tc>
          <w:tcPr>
            <w:tcW w:w="1151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2026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2027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2028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8</w:t>
            </w:r>
          </w:p>
        </w:tc>
        <w:tc>
          <w:tcPr>
            <w:tcW w:w="1151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9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11</w:t>
            </w:r>
          </w:p>
        </w:tc>
      </w:tr>
      <w:tr w:rsidR="00492BFD" w:rsidRPr="00492BFD" w:rsidTr="00BF5080">
        <w:trPr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68" w:type="dxa"/>
            <w:gridSpan w:val="21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1: Развитие системы молодёжной политики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1.1.</w:t>
            </w:r>
          </w:p>
        </w:tc>
        <w:tc>
          <w:tcPr>
            <w:tcW w:w="2830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492BFD">
              <w:rPr>
                <w:spacing w:val="-4"/>
                <w:sz w:val="24"/>
                <w:szCs w:val="24"/>
              </w:rPr>
              <w:t xml:space="preserve">Организация деятельности проектного офиса по содействию написания </w:t>
            </w:r>
            <w:proofErr w:type="spellStart"/>
            <w:r w:rsidRPr="00492BFD">
              <w:rPr>
                <w:spacing w:val="-4"/>
                <w:sz w:val="24"/>
                <w:szCs w:val="24"/>
              </w:rPr>
              <w:t>грантовых</w:t>
            </w:r>
            <w:proofErr w:type="spellEnd"/>
            <w:r w:rsidRPr="00492BFD">
              <w:rPr>
                <w:spacing w:val="-4"/>
                <w:sz w:val="24"/>
                <w:szCs w:val="24"/>
              </w:rPr>
              <w:t xml:space="preserve"> проектов</w:t>
            </w:r>
          </w:p>
        </w:tc>
        <w:tc>
          <w:tcPr>
            <w:tcW w:w="1979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Администрация района, Отдел культуры Администрация района, Отдел образования Администрация района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Ежегодно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1.1.1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92BFD" w:rsidRPr="00492BFD" w:rsidRDefault="00492BFD" w:rsidP="00492BFD">
            <w:pPr>
              <w:tabs>
                <w:tab w:val="left" w:pos="88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</w:t>
            </w:r>
          </w:p>
        </w:tc>
        <w:tc>
          <w:tcPr>
            <w:tcW w:w="2830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Организация деятельности молодежного совета</w:t>
            </w:r>
          </w:p>
        </w:tc>
        <w:tc>
          <w:tcPr>
            <w:tcW w:w="1979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молодежной политики Администрации </w:t>
            </w:r>
            <w:r w:rsidRPr="00492BFD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1.1.1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widowControl w:val="0"/>
              <w:snapToGri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133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30,00000</w:t>
            </w:r>
          </w:p>
        </w:tc>
        <w:tc>
          <w:tcPr>
            <w:tcW w:w="1151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30,00000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tabs>
                <w:tab w:val="left" w:pos="6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</w:tr>
      <w:tr w:rsidR="00492BFD" w:rsidRPr="00492BFD" w:rsidTr="00BF5080">
        <w:trPr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68" w:type="dxa"/>
            <w:gridSpan w:val="21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2. Поддержка молодой семьи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2.1.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>Участие в организации  и проведении районных  мероприятий для молодых семей</w:t>
            </w:r>
          </w:p>
          <w:p w:rsidR="00492BFD" w:rsidRPr="00492BFD" w:rsidRDefault="00492BFD" w:rsidP="00492BF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 xml:space="preserve"> - дня семьи, любви и верности </w:t>
            </w:r>
          </w:p>
          <w:p w:rsidR="00492BFD" w:rsidRPr="00492BFD" w:rsidRDefault="00492BFD" w:rsidP="00492BF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 xml:space="preserve">- дня семьи,     </w:t>
            </w:r>
          </w:p>
          <w:p w:rsidR="00492BFD" w:rsidRPr="00492BFD" w:rsidRDefault="00492BFD" w:rsidP="00492BF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 xml:space="preserve">- дня матери, </w:t>
            </w:r>
          </w:p>
          <w:p w:rsidR="00492BFD" w:rsidRPr="00492BFD" w:rsidRDefault="00492BFD" w:rsidP="00492BF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>- дня защиты детей; и другие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Администрация района;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района </w:t>
            </w: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2024- 2028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1.2.1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1.2.2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4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2,50000</w:t>
            </w:r>
          </w:p>
        </w:tc>
        <w:tc>
          <w:tcPr>
            <w:tcW w:w="1142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20,00000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2.2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Работа клубов молодой семьи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Администрация района;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2024- 2028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1.2.3.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4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2,50000</w:t>
            </w:r>
          </w:p>
        </w:tc>
        <w:tc>
          <w:tcPr>
            <w:tcW w:w="1142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2.3.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Организация и проведение циклов лекций и бесед для </w:t>
            </w:r>
            <w:r w:rsidRPr="00492BFD">
              <w:rPr>
                <w:sz w:val="24"/>
                <w:szCs w:val="24"/>
              </w:rPr>
              <w:lastRenderedPageBreak/>
              <w:t>обучающихся образовательных организаций района по разъяснению семейного законодательства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 xml:space="preserve">Отдел молодежной политики </w:t>
            </w:r>
            <w:r w:rsidRPr="00492BFD">
              <w:rPr>
                <w:sz w:val="24"/>
                <w:szCs w:val="24"/>
              </w:rPr>
              <w:lastRenderedPageBreak/>
              <w:t>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Администрация района;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1.2.1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1.2.2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1.2.3.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142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492BFD" w:rsidRPr="00492BFD" w:rsidTr="00BF5080">
        <w:trPr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68" w:type="dxa"/>
            <w:gridSpan w:val="21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t>Задача 3.Содействие в организации здорового образа жизни, труда и занятости молодежи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3.1.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Организация проведения мероприятий, направленных на пропаганду здорового образа жизни и отказа от вредных привычек: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Всемирного дня здоровья (07 апреля);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Международного дня борьбы с наркоманией и наркобизнесом (26 июня);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Международного дня отказа от курения (третий четверг ноября),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Международного дня борьбы со СПИД (01 декабря)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района, </w:t>
            </w:r>
          </w:p>
          <w:p w:rsidR="00492BFD" w:rsidRPr="00492BFD" w:rsidRDefault="00492BFD" w:rsidP="00492BFD">
            <w:pPr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 xml:space="preserve">Холмский филиал Областного автономного учреждения здравоохранения </w:t>
            </w:r>
            <w:proofErr w:type="spellStart"/>
            <w:r w:rsidRPr="00492BFD">
              <w:rPr>
                <w:rFonts w:eastAsia="Calibri"/>
                <w:sz w:val="24"/>
                <w:szCs w:val="24"/>
              </w:rPr>
              <w:t>Поддорская</w:t>
            </w:r>
            <w:proofErr w:type="spellEnd"/>
            <w:r w:rsidRPr="00492BFD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492BFD">
              <w:rPr>
                <w:rFonts w:eastAsia="Calibri"/>
                <w:sz w:val="24"/>
                <w:szCs w:val="24"/>
              </w:rPr>
              <w:lastRenderedPageBreak/>
              <w:t xml:space="preserve">больница»;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rFonts w:eastAsia="Calibri"/>
                <w:sz w:val="24"/>
                <w:szCs w:val="24"/>
              </w:rPr>
              <w:t>Отделение полиции по Холмскому району Межмуниципального отдела МВД России «Старорусский»</w:t>
            </w: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2024- 2028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1.3.2.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171,50000</w:t>
            </w:r>
          </w:p>
        </w:tc>
        <w:tc>
          <w:tcPr>
            <w:tcW w:w="112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Мероприятия по информированности молодежи о вакансиях на рынке труда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</w:t>
            </w:r>
            <w:r w:rsidR="005A44AE">
              <w:rPr>
                <w:sz w:val="24"/>
                <w:szCs w:val="24"/>
              </w:rPr>
              <w:t>о</w:t>
            </w:r>
            <w:r w:rsidRPr="00492BFD">
              <w:rPr>
                <w:sz w:val="24"/>
                <w:szCs w:val="24"/>
              </w:rPr>
              <w:t>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</w:t>
            </w:r>
            <w:proofErr w:type="gramStart"/>
            <w:r w:rsidRPr="00492BFD">
              <w:rPr>
                <w:sz w:val="24"/>
                <w:szCs w:val="24"/>
              </w:rPr>
              <w:t>центра занятости населения отдела занятости населения Холмского района Государственного областного казенного</w:t>
            </w:r>
            <w:proofErr w:type="gramEnd"/>
            <w:r w:rsidRPr="00492BFD">
              <w:rPr>
                <w:sz w:val="24"/>
                <w:szCs w:val="24"/>
              </w:rPr>
              <w:t xml:space="preserve"> учреждения «Центр занятости населения Новгородской области»</w:t>
            </w: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ежегодно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1.3.1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12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3.3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Единовременная выплата молодым </w:t>
            </w:r>
            <w:r w:rsidRPr="00492BFD">
              <w:rPr>
                <w:sz w:val="24"/>
                <w:szCs w:val="24"/>
              </w:rPr>
              <w:lastRenderedPageBreak/>
              <w:t>педагогам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 xml:space="preserve">Отдел молодежной </w:t>
            </w:r>
            <w:r w:rsidRPr="00492BFD">
              <w:rPr>
                <w:sz w:val="24"/>
                <w:szCs w:val="24"/>
              </w:rPr>
              <w:lastRenderedPageBreak/>
              <w:t>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  <w:r w:rsidRPr="00492BFD">
              <w:rPr>
                <w:sz w:val="24"/>
                <w:szCs w:val="24"/>
              </w:rPr>
              <w:t>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86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1.3.3.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</w:t>
            </w:r>
            <w:r w:rsidRPr="00492BFD">
              <w:rPr>
                <w:sz w:val="24"/>
                <w:szCs w:val="24"/>
              </w:rPr>
              <w:lastRenderedPageBreak/>
              <w:t>льного района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lastRenderedPageBreak/>
              <w:t>50,00000</w:t>
            </w:r>
          </w:p>
        </w:tc>
        <w:tc>
          <w:tcPr>
            <w:tcW w:w="112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9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492BFD" w:rsidRPr="00492BFD" w:rsidTr="00BF5080">
        <w:trPr>
          <w:trHeight w:val="765"/>
        </w:trPr>
        <w:tc>
          <w:tcPr>
            <w:tcW w:w="16061" w:type="dxa"/>
            <w:gridSpan w:val="2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lastRenderedPageBreak/>
              <w:t>Задача 4: Выявление, продвижение и поддержка активности молодёжи и ее достижений в различных сферах деятельности, в том числе по волонтёрскому движению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4.1.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Информирование потенциальных участников и организация участия молодежи в творческих конкурсах разного уровня (</w:t>
            </w:r>
            <w:proofErr w:type="gramStart"/>
            <w:r w:rsidRPr="00492BFD">
              <w:rPr>
                <w:sz w:val="24"/>
                <w:szCs w:val="24"/>
              </w:rPr>
              <w:t>региональный</w:t>
            </w:r>
            <w:proofErr w:type="gramEnd"/>
            <w:r w:rsidRPr="00492BFD">
              <w:rPr>
                <w:sz w:val="24"/>
                <w:szCs w:val="24"/>
              </w:rPr>
              <w:t>, всероссийский, международный), форумах, семинарах, слётах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2024-2028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1.4.1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1.4.2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1.4.3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1.4.4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1.4.5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1.4.6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1,70000</w:t>
            </w:r>
          </w:p>
        </w:tc>
        <w:tc>
          <w:tcPr>
            <w:tcW w:w="1134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100,00000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100,00000</w:t>
            </w:r>
          </w:p>
        </w:tc>
        <w:tc>
          <w:tcPr>
            <w:tcW w:w="1423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100,00000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100,00000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4.2.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Организация и проведение  Дня молодежи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образования </w:t>
            </w:r>
            <w:r w:rsidRPr="00492BFD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1.4.1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1.4.2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1.4.3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1.4.4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1.4.5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1.4.6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1,70000</w:t>
            </w:r>
          </w:p>
        </w:tc>
        <w:tc>
          <w:tcPr>
            <w:tcW w:w="1134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3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pacing w:val="-2"/>
                <w:sz w:val="24"/>
                <w:szCs w:val="24"/>
              </w:rPr>
              <w:t>Организация и проведение мероприятий по направлениям государственной молодёжной политики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2024-2028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1.4.6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 -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1,70000</w:t>
            </w:r>
          </w:p>
        </w:tc>
        <w:tc>
          <w:tcPr>
            <w:tcW w:w="1134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3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4.4.</w:t>
            </w:r>
          </w:p>
        </w:tc>
        <w:tc>
          <w:tcPr>
            <w:tcW w:w="2688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Организация волонтерской деятельности</w:t>
            </w:r>
          </w:p>
        </w:tc>
        <w:tc>
          <w:tcPr>
            <w:tcW w:w="2121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образования Администрации района,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 учебные заведения,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волонтерские формирования.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2024-2028</w:t>
            </w:r>
          </w:p>
        </w:tc>
        <w:tc>
          <w:tcPr>
            <w:tcW w:w="1556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1.4.2</w:t>
            </w:r>
          </w:p>
        </w:tc>
        <w:tc>
          <w:tcPr>
            <w:tcW w:w="1275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98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1,70000</w:t>
            </w:r>
          </w:p>
        </w:tc>
        <w:tc>
          <w:tcPr>
            <w:tcW w:w="1134" w:type="dxa"/>
            <w:gridSpan w:val="4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134" w:type="dxa"/>
            <w:gridSpan w:val="3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3" w:type="dxa"/>
            <w:gridSpan w:val="2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21" w:type="dxa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4.5.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Организация участия молодежи района в проектах, реализуемых </w:t>
            </w:r>
            <w:r w:rsidRPr="00492BFD">
              <w:rPr>
                <w:sz w:val="24"/>
                <w:szCs w:val="24"/>
              </w:rPr>
              <w:lastRenderedPageBreak/>
              <w:t>Федеральным агентством по делам молодёжи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 xml:space="preserve">Отдел молодежной политики </w:t>
            </w:r>
            <w:r w:rsidRPr="00492BFD">
              <w:rPr>
                <w:sz w:val="24"/>
                <w:szCs w:val="24"/>
              </w:rPr>
              <w:lastRenderedPageBreak/>
              <w:t>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Администрация района, 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92BFD">
              <w:rPr>
                <w:sz w:val="24"/>
                <w:szCs w:val="24"/>
              </w:rPr>
              <w:t>райна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1.4.5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1.4.6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 xml:space="preserve">бюджет муниципального </w:t>
            </w:r>
            <w:r w:rsidRPr="00492BFD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lastRenderedPageBreak/>
              <w:t>1,70000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10,00000</w:t>
            </w:r>
          </w:p>
        </w:tc>
      </w:tr>
      <w:tr w:rsidR="00492BFD" w:rsidRPr="00492BFD" w:rsidTr="00492BFD">
        <w:trPr>
          <w:gridAfter w:val="1"/>
          <w:wAfter w:w="42" w:type="dxa"/>
          <w:trHeight w:val="447"/>
        </w:trPr>
        <w:tc>
          <w:tcPr>
            <w:tcW w:w="16019" w:type="dxa"/>
            <w:gridSpan w:val="21"/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92BFD">
              <w:rPr>
                <w:b/>
                <w:sz w:val="24"/>
                <w:szCs w:val="24"/>
              </w:rPr>
              <w:lastRenderedPageBreak/>
              <w:t>5. Задача 5:</w:t>
            </w:r>
            <w:r w:rsidRPr="00492BFD">
              <w:rPr>
                <w:rFonts w:eastAsia="Calibri"/>
                <w:b/>
                <w:sz w:val="24"/>
                <w:szCs w:val="24"/>
              </w:rPr>
              <w:t xml:space="preserve"> Кадровое обеспечение молодежной политики</w:t>
            </w:r>
          </w:p>
        </w:tc>
      </w:tr>
      <w:tr w:rsidR="00492BFD" w:rsidRPr="00492BFD" w:rsidTr="00BF5080">
        <w:trPr>
          <w:gridAfter w:val="1"/>
          <w:wAfter w:w="43" w:type="dxa"/>
          <w:trHeight w:val="1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5.1.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Информирование и организация участия специалистов сферы молодежной политики в обучающих программах, курсах повышения квалификации, обучающих семинарах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Отдел молодежной политики Администрации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Администрация района</w:t>
            </w:r>
          </w:p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2024-2028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492BF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5,00000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15,00000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D" w:rsidRPr="00492BFD" w:rsidRDefault="00492BFD" w:rsidP="00492BF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492BFD">
              <w:t>15,00000</w:t>
            </w:r>
          </w:p>
        </w:tc>
      </w:tr>
    </w:tbl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</w:pPr>
    </w:p>
    <w:p w:rsidR="00492BFD" w:rsidRPr="00492BFD" w:rsidRDefault="00492BFD" w:rsidP="00492BFD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4"/>
          <w:szCs w:val="24"/>
        </w:rPr>
        <w:sectPr w:rsidR="00492BFD" w:rsidRPr="00492BFD" w:rsidSect="00E3499B">
          <w:pgSz w:w="16838" w:h="11906" w:orient="landscape"/>
          <w:pgMar w:top="1985" w:right="964" w:bottom="567" w:left="964" w:header="709" w:footer="709" w:gutter="0"/>
          <w:cols w:space="708"/>
          <w:titlePg/>
          <w:docGrid w:linePitch="360"/>
        </w:sectPr>
      </w:pPr>
    </w:p>
    <w:p w:rsidR="00F15666" w:rsidRDefault="00F15666">
      <w:pPr>
        <w:pStyle w:val="ConsPlusNormal"/>
        <w:spacing w:line="240" w:lineRule="exact"/>
        <w:ind w:firstLine="0"/>
        <w:jc w:val="center"/>
        <w:rPr>
          <w:sz w:val="28"/>
        </w:rPr>
      </w:pPr>
      <w:bookmarkStart w:id="0" w:name="_GoBack"/>
      <w:bookmarkEnd w:id="0"/>
    </w:p>
    <w:sectPr w:rsidR="00F15666" w:rsidSect="00B248BD">
      <w:pgSz w:w="11906" w:h="16838"/>
      <w:pgMar w:top="340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8FA"/>
    <w:multiLevelType w:val="multilevel"/>
    <w:tmpl w:val="B0B45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BA63029"/>
    <w:multiLevelType w:val="multilevel"/>
    <w:tmpl w:val="A150F412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E191EC4"/>
    <w:multiLevelType w:val="multilevel"/>
    <w:tmpl w:val="EEB06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890BF2"/>
    <w:multiLevelType w:val="multilevel"/>
    <w:tmpl w:val="F5263F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337F50AE"/>
    <w:multiLevelType w:val="multilevel"/>
    <w:tmpl w:val="B46619A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0EB04DB"/>
    <w:multiLevelType w:val="multilevel"/>
    <w:tmpl w:val="01985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6">
    <w:nsid w:val="520132BB"/>
    <w:multiLevelType w:val="multilevel"/>
    <w:tmpl w:val="D026DA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7">
    <w:nsid w:val="54104453"/>
    <w:multiLevelType w:val="multilevel"/>
    <w:tmpl w:val="CD30291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5E065056"/>
    <w:multiLevelType w:val="multilevel"/>
    <w:tmpl w:val="576C3B10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62E12D3D"/>
    <w:multiLevelType w:val="multilevel"/>
    <w:tmpl w:val="9320B146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0">
    <w:nsid w:val="6A3A1351"/>
    <w:multiLevelType w:val="multilevel"/>
    <w:tmpl w:val="59C0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7EE90D7F"/>
    <w:multiLevelType w:val="multilevel"/>
    <w:tmpl w:val="F48071A8"/>
    <w:lvl w:ilvl="0">
      <w:start w:val="4"/>
      <w:numFmt w:val="decimal"/>
      <w:lvlText w:val="%1."/>
      <w:lvlJc w:val="left"/>
      <w:pPr>
        <w:ind w:left="1755" w:hanging="360"/>
      </w:pPr>
    </w:lvl>
    <w:lvl w:ilvl="1">
      <w:start w:val="1"/>
      <w:numFmt w:val="decimal"/>
      <w:lvlText w:val="%2."/>
      <w:lvlJc w:val="left"/>
      <w:pPr>
        <w:ind w:left="2475" w:hanging="360"/>
      </w:pPr>
    </w:lvl>
    <w:lvl w:ilvl="2">
      <w:start w:val="1"/>
      <w:numFmt w:val="decimal"/>
      <w:lvlText w:val="%3."/>
      <w:lvlJc w:val="lef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%8."/>
      <w:lvlJc w:val="left"/>
      <w:pPr>
        <w:ind w:left="6795" w:hanging="360"/>
      </w:pPr>
    </w:lvl>
    <w:lvl w:ilvl="8">
      <w:start w:val="1"/>
      <w:numFmt w:val="decimal"/>
      <w:lvlText w:val="%9."/>
      <w:lvlJc w:val="left"/>
      <w:pPr>
        <w:ind w:left="7515" w:hanging="180"/>
      </w:pPr>
    </w:lvl>
  </w:abstractNum>
  <w:abstractNum w:abstractNumId="12">
    <w:nsid w:val="7F680083"/>
    <w:multiLevelType w:val="multilevel"/>
    <w:tmpl w:val="9974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5666"/>
    <w:rsid w:val="00043524"/>
    <w:rsid w:val="00064D6B"/>
    <w:rsid w:val="000A7B29"/>
    <w:rsid w:val="000F3C01"/>
    <w:rsid w:val="0013706A"/>
    <w:rsid w:val="0016096E"/>
    <w:rsid w:val="00167F20"/>
    <w:rsid w:val="001C52FC"/>
    <w:rsid w:val="001F3FE8"/>
    <w:rsid w:val="00221E56"/>
    <w:rsid w:val="00223530"/>
    <w:rsid w:val="00262693"/>
    <w:rsid w:val="0030148B"/>
    <w:rsid w:val="0032222B"/>
    <w:rsid w:val="00334ACB"/>
    <w:rsid w:val="00362F58"/>
    <w:rsid w:val="00367EA7"/>
    <w:rsid w:val="00381EEB"/>
    <w:rsid w:val="003C3715"/>
    <w:rsid w:val="003C6C82"/>
    <w:rsid w:val="003E7D4E"/>
    <w:rsid w:val="003F0542"/>
    <w:rsid w:val="0044723A"/>
    <w:rsid w:val="0046010E"/>
    <w:rsid w:val="00492BFD"/>
    <w:rsid w:val="004C566F"/>
    <w:rsid w:val="005644FA"/>
    <w:rsid w:val="00581F6E"/>
    <w:rsid w:val="005A44AE"/>
    <w:rsid w:val="005D70E5"/>
    <w:rsid w:val="005F1A78"/>
    <w:rsid w:val="006056F1"/>
    <w:rsid w:val="0065602C"/>
    <w:rsid w:val="00667C8D"/>
    <w:rsid w:val="006B3862"/>
    <w:rsid w:val="006D3434"/>
    <w:rsid w:val="007B5636"/>
    <w:rsid w:val="007E4298"/>
    <w:rsid w:val="00844076"/>
    <w:rsid w:val="008624C2"/>
    <w:rsid w:val="00881212"/>
    <w:rsid w:val="00952B5F"/>
    <w:rsid w:val="00987E40"/>
    <w:rsid w:val="009B2790"/>
    <w:rsid w:val="009D327F"/>
    <w:rsid w:val="00A07897"/>
    <w:rsid w:val="00A32475"/>
    <w:rsid w:val="00AE2C6C"/>
    <w:rsid w:val="00B1538D"/>
    <w:rsid w:val="00B2045E"/>
    <w:rsid w:val="00B248BD"/>
    <w:rsid w:val="00B827CA"/>
    <w:rsid w:val="00BB788F"/>
    <w:rsid w:val="00C15DBC"/>
    <w:rsid w:val="00C246B0"/>
    <w:rsid w:val="00C27A7B"/>
    <w:rsid w:val="00C741C3"/>
    <w:rsid w:val="00C80640"/>
    <w:rsid w:val="00CF66CA"/>
    <w:rsid w:val="00D11401"/>
    <w:rsid w:val="00D1503D"/>
    <w:rsid w:val="00D16ED3"/>
    <w:rsid w:val="00D317B0"/>
    <w:rsid w:val="00D53670"/>
    <w:rsid w:val="00D806A5"/>
    <w:rsid w:val="00DD3AE8"/>
    <w:rsid w:val="00E90879"/>
    <w:rsid w:val="00EC01A5"/>
    <w:rsid w:val="00ED4FE8"/>
    <w:rsid w:val="00EF44EE"/>
    <w:rsid w:val="00EF48B6"/>
    <w:rsid w:val="00F15666"/>
    <w:rsid w:val="00F163A5"/>
    <w:rsid w:val="00F2044F"/>
    <w:rsid w:val="00F30E56"/>
    <w:rsid w:val="00F805D7"/>
    <w:rsid w:val="00F82F7E"/>
    <w:rsid w:val="00FA57C7"/>
    <w:rsid w:val="00FD3AC0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E607-A499-40AF-994D-D7B7347D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изменения молодежка 24.01.2022 (копия 1).docx</vt:lpstr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изменения молодежка 24.01.2022 (копия 1).docx</dc:title>
  <dc:creator>Akimova</dc:creator>
  <cp:lastModifiedBy>Харламов</cp:lastModifiedBy>
  <cp:revision>5</cp:revision>
  <cp:lastPrinted>2024-02-01T10:45:00Z</cp:lastPrinted>
  <dcterms:created xsi:type="dcterms:W3CDTF">2024-02-01T08:54:00Z</dcterms:created>
  <dcterms:modified xsi:type="dcterms:W3CDTF">2024-02-02T14:16:00Z</dcterms:modified>
</cp:coreProperties>
</file>