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E3" w:rsidRPr="004773E3" w:rsidRDefault="004773E3">
      <w:pPr>
        <w:pStyle w:val="ConsPlusTitlePage"/>
        <w:rPr>
          <w:sz w:val="22"/>
        </w:rPr>
      </w:pPr>
      <w:r w:rsidRPr="004773E3">
        <w:rPr>
          <w:sz w:val="22"/>
        </w:rPr>
        <w:t xml:space="preserve">Документ предоставлен </w:t>
      </w:r>
      <w:proofErr w:type="spellStart"/>
      <w:r w:rsidRPr="004773E3">
        <w:rPr>
          <w:sz w:val="22"/>
        </w:rPr>
        <w:t>КонсультантПлюс</w:t>
      </w:r>
      <w:proofErr w:type="spellEnd"/>
      <w:r w:rsidRPr="004773E3">
        <w:rPr>
          <w:sz w:val="22"/>
        </w:rPr>
        <w:br/>
      </w:r>
    </w:p>
    <w:p w:rsidR="004773E3" w:rsidRPr="004773E3" w:rsidRDefault="004773E3">
      <w:pPr>
        <w:pStyle w:val="ConsPlusNormal"/>
        <w:ind w:firstLine="540"/>
        <w:jc w:val="both"/>
        <w:outlineLvl w:val="0"/>
        <w:rPr>
          <w:sz w:val="24"/>
        </w:rPr>
      </w:pPr>
    </w:p>
    <w:p w:rsidR="004773E3" w:rsidRPr="004773E3" w:rsidRDefault="004773E3">
      <w:pPr>
        <w:pStyle w:val="ConsPlusTitle"/>
        <w:jc w:val="center"/>
        <w:outlineLvl w:val="0"/>
        <w:rPr>
          <w:sz w:val="24"/>
        </w:rPr>
      </w:pPr>
      <w:r w:rsidRPr="004773E3">
        <w:rPr>
          <w:sz w:val="24"/>
        </w:rPr>
        <w:t>ПРАВИТЕЛЬСТВО РОССИЙСКОЙ ФЕДЕРАЦИИ</w:t>
      </w:r>
    </w:p>
    <w:p w:rsidR="004773E3" w:rsidRPr="004773E3" w:rsidRDefault="004773E3">
      <w:pPr>
        <w:pStyle w:val="ConsPlusTitle"/>
        <w:jc w:val="center"/>
        <w:rPr>
          <w:sz w:val="24"/>
        </w:rPr>
      </w:pP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ПОСТАНОВЛЕНИЕ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от 18 сентября 2013 г. N 821</w:t>
      </w:r>
      <w:bookmarkStart w:id="0" w:name="_GoBack"/>
      <w:bookmarkEnd w:id="0"/>
    </w:p>
    <w:p w:rsidR="004773E3" w:rsidRPr="004773E3" w:rsidRDefault="004773E3">
      <w:pPr>
        <w:pStyle w:val="ConsPlusTitle"/>
        <w:jc w:val="center"/>
        <w:rPr>
          <w:sz w:val="24"/>
        </w:rPr>
      </w:pP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ОБ УТВЕРЖДЕНИИ ПРАВИЛ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ПРИНЯТИЯ ИСПОЛНИТЕЛЬНЫМ ОРГАНОМ ГОСУДАРСТВЕННОЙ ВЛАСТИ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ИЛИ ОРГАНОМ МЕСТНОГО САМОУПРАВЛЕНИЯ РЕШЕНИЯ ОБ ИЗЪЯТИИ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 xml:space="preserve">ЗЕМЕЛЬНОГО УЧАСТКА, ПРЕДОСТАВЛЕННОГО </w:t>
      </w:r>
      <w:proofErr w:type="gramStart"/>
      <w:r w:rsidRPr="004773E3">
        <w:rPr>
          <w:sz w:val="24"/>
        </w:rPr>
        <w:t>ГОСУДАРСТВЕННОМУ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ИЛИ МУНИЦИПАЛЬНОМУ УЧРЕЖДЕНИЮ, КАЗЕННОМУ ПРЕДПРИЯТИЮ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proofErr w:type="gramStart"/>
      <w:r w:rsidRPr="004773E3">
        <w:rPr>
          <w:sz w:val="24"/>
        </w:rPr>
        <w:t>(ЗА ИСКЛЮЧЕНИЕМ ГОСУДАРСТВЕННЫХ АКАДЕМИЙ НАУК И ГОСУДАРСТВЕННЫХ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proofErr w:type="gramStart"/>
      <w:r w:rsidRPr="004773E3">
        <w:rPr>
          <w:sz w:val="24"/>
        </w:rPr>
        <w:t xml:space="preserve">УЧРЕЖДЕНИЙ, ВХОДЯЩИХ В СТРУКТУРУ </w:t>
      </w:r>
      <w:r w:rsidR="00E864FC">
        <w:rPr>
          <w:sz w:val="24"/>
        </w:rPr>
        <w:t>Р</w:t>
      </w:r>
      <w:r w:rsidRPr="004773E3">
        <w:rPr>
          <w:sz w:val="24"/>
        </w:rPr>
        <w:t>ОССИЙСКОЙ АКАДЕМИИ НАУК),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ПРИ ЕГО НЕНАДЛЕЖАЩЕМ ИСПОЛЬЗОВАНИИ</w:t>
      </w:r>
    </w:p>
    <w:p w:rsidR="004773E3" w:rsidRPr="004773E3" w:rsidRDefault="004773E3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73E3" w:rsidRPr="00477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3E3" w:rsidRPr="004773E3" w:rsidRDefault="004773E3">
            <w:pPr>
              <w:pStyle w:val="ConsPlusNormal"/>
              <w:jc w:val="center"/>
              <w:rPr>
                <w:sz w:val="24"/>
              </w:rPr>
            </w:pPr>
            <w:r w:rsidRPr="004773E3">
              <w:rPr>
                <w:sz w:val="24"/>
              </w:rPr>
              <w:t>Список изменяющих документов</w:t>
            </w:r>
          </w:p>
          <w:p w:rsidR="004773E3" w:rsidRPr="004773E3" w:rsidRDefault="004773E3">
            <w:pPr>
              <w:pStyle w:val="ConsPlusNormal"/>
              <w:jc w:val="center"/>
              <w:rPr>
                <w:sz w:val="24"/>
              </w:rPr>
            </w:pPr>
            <w:r w:rsidRPr="004773E3">
              <w:rPr>
                <w:sz w:val="24"/>
              </w:rPr>
              <w:t>(в ред. Постановления Правительства РФ от 13.12.2016 N 1345)</w:t>
            </w:r>
          </w:p>
        </w:tc>
      </w:tr>
    </w:tbl>
    <w:p w:rsidR="004773E3" w:rsidRPr="004773E3" w:rsidRDefault="004773E3">
      <w:pPr>
        <w:pStyle w:val="ConsPlusNormal"/>
        <w:jc w:val="center"/>
        <w:rPr>
          <w:sz w:val="24"/>
        </w:rPr>
      </w:pPr>
    </w:p>
    <w:p w:rsidR="004773E3" w:rsidRPr="004773E3" w:rsidRDefault="004773E3">
      <w:pPr>
        <w:pStyle w:val="ConsPlusNormal"/>
        <w:ind w:firstLine="540"/>
        <w:jc w:val="both"/>
        <w:rPr>
          <w:sz w:val="24"/>
        </w:rPr>
      </w:pPr>
      <w:r w:rsidRPr="004773E3">
        <w:rPr>
          <w:sz w:val="24"/>
        </w:rPr>
        <w:t>В соответствии с пунктом 3 статьи 54 Земельного кодекса Российской Федерации Правительство Российской Федерации постановляет: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1. Утвердить прилагаемые Правила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использовании.</w:t>
      </w:r>
    </w:p>
    <w:p w:rsidR="004773E3" w:rsidRPr="004773E3" w:rsidRDefault="004773E3">
      <w:pPr>
        <w:pStyle w:val="ConsPlusNormal"/>
        <w:jc w:val="both"/>
        <w:rPr>
          <w:sz w:val="24"/>
        </w:rPr>
      </w:pPr>
      <w:r w:rsidRPr="004773E3">
        <w:rPr>
          <w:sz w:val="24"/>
        </w:rPr>
        <w:t>(в ред. Постановления Правительства РФ от 13.12.2016 N 1345)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2. Установить, что решение об изъятии земельных участков, находящихся в федеральной собственности, у государственных учреждений, казенных предприятий, а также у федеральных государственных унитарных предприятий, которым такие земельные участки предоставлены до дня введения в действие Земельного кодекса Российской Федерации (далее - унитарные предприятия), при их ненадлежащем использовании принимается: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bookmarkStart w:id="1" w:name="P21"/>
      <w:bookmarkEnd w:id="1"/>
      <w:r w:rsidRPr="004773E3">
        <w:rPr>
          <w:sz w:val="24"/>
        </w:rPr>
        <w:t>Министерством обороны Российской Федерации - в отношении земельных участков, предоставленных подведомственным Министерству обороны Российской Федерации государственным учреждениям, казенным предприятиям и унитарным предприятиям;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bookmarkStart w:id="2" w:name="P22"/>
      <w:bookmarkEnd w:id="2"/>
      <w:proofErr w:type="gramStart"/>
      <w:r w:rsidRPr="004773E3">
        <w:rPr>
          <w:sz w:val="24"/>
        </w:rPr>
        <w:t>Управлением делами Президента Российской Федерации - в отношении земельных участков, предоставленных подведомственным Управлению делами Президента Российской Федерации государственным учреждениям и унитарным предприятиям;</w:t>
      </w:r>
      <w:proofErr w:type="gramEnd"/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 xml:space="preserve">Федеральным агентством по управлению государственным имуществом - в отношении земельных участков, предоставленных государственным учреждениям, казенным предприятиям, не указанным в абзацах втором и третьем настоящего пункта, за исключением государственных академий наук и государственных учреждений, входящих </w:t>
      </w:r>
      <w:r w:rsidRPr="004773E3">
        <w:rPr>
          <w:sz w:val="24"/>
        </w:rPr>
        <w:lastRenderedPageBreak/>
        <w:t>в структуру Российской академии наук.</w:t>
      </w:r>
    </w:p>
    <w:p w:rsidR="004773E3" w:rsidRPr="004773E3" w:rsidRDefault="004773E3">
      <w:pPr>
        <w:pStyle w:val="ConsPlusNormal"/>
        <w:jc w:val="both"/>
        <w:rPr>
          <w:sz w:val="24"/>
        </w:rPr>
      </w:pPr>
      <w:r w:rsidRPr="004773E3">
        <w:rPr>
          <w:sz w:val="24"/>
        </w:rPr>
        <w:t>(в ред. Постановления Правительства РФ от 13.12.2016 N 1345)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3. Настоящее постановление вступает в силу с 1 января 2014 г.</w:t>
      </w:r>
    </w:p>
    <w:p w:rsidR="004773E3" w:rsidRPr="004773E3" w:rsidRDefault="004773E3">
      <w:pPr>
        <w:pStyle w:val="ConsPlusNormal"/>
        <w:ind w:firstLine="540"/>
        <w:jc w:val="both"/>
        <w:rPr>
          <w:sz w:val="24"/>
        </w:rPr>
      </w:pP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Председатель Правительства</w:t>
      </w: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Российской Федерации</w:t>
      </w: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Д.МЕДВЕДЕВ</w:t>
      </w:r>
    </w:p>
    <w:p w:rsidR="004773E3" w:rsidRPr="004773E3" w:rsidRDefault="004773E3">
      <w:pPr>
        <w:pStyle w:val="ConsPlusNormal"/>
        <w:jc w:val="right"/>
        <w:rPr>
          <w:sz w:val="24"/>
        </w:rPr>
      </w:pPr>
    </w:p>
    <w:p w:rsidR="004773E3" w:rsidRPr="004773E3" w:rsidRDefault="004773E3">
      <w:pPr>
        <w:pStyle w:val="ConsPlusNormal"/>
        <w:jc w:val="right"/>
        <w:rPr>
          <w:sz w:val="24"/>
        </w:rPr>
      </w:pPr>
    </w:p>
    <w:p w:rsidR="004773E3" w:rsidRPr="004773E3" w:rsidRDefault="004773E3">
      <w:pPr>
        <w:pStyle w:val="ConsPlusNormal"/>
        <w:jc w:val="right"/>
        <w:rPr>
          <w:sz w:val="24"/>
        </w:rPr>
      </w:pPr>
    </w:p>
    <w:p w:rsidR="004773E3" w:rsidRPr="004773E3" w:rsidRDefault="004773E3">
      <w:pPr>
        <w:pStyle w:val="ConsPlusNormal"/>
        <w:jc w:val="right"/>
        <w:rPr>
          <w:sz w:val="24"/>
        </w:rPr>
      </w:pPr>
    </w:p>
    <w:p w:rsidR="004773E3" w:rsidRPr="004773E3" w:rsidRDefault="004773E3">
      <w:pPr>
        <w:pStyle w:val="ConsPlusNormal"/>
        <w:jc w:val="right"/>
        <w:rPr>
          <w:sz w:val="24"/>
        </w:rPr>
      </w:pPr>
    </w:p>
    <w:p w:rsidR="004773E3" w:rsidRPr="004773E3" w:rsidRDefault="004773E3">
      <w:pPr>
        <w:pStyle w:val="ConsPlusNormal"/>
        <w:jc w:val="right"/>
        <w:outlineLvl w:val="0"/>
        <w:rPr>
          <w:sz w:val="24"/>
        </w:rPr>
      </w:pPr>
      <w:r w:rsidRPr="004773E3">
        <w:rPr>
          <w:sz w:val="24"/>
        </w:rPr>
        <w:t>Утверждены</w:t>
      </w: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постановлением Правительства</w:t>
      </w: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Российской Федерации</w:t>
      </w:r>
    </w:p>
    <w:p w:rsidR="004773E3" w:rsidRPr="004773E3" w:rsidRDefault="004773E3">
      <w:pPr>
        <w:pStyle w:val="ConsPlusNormal"/>
        <w:jc w:val="right"/>
        <w:rPr>
          <w:sz w:val="24"/>
        </w:rPr>
      </w:pPr>
      <w:r w:rsidRPr="004773E3">
        <w:rPr>
          <w:sz w:val="24"/>
        </w:rPr>
        <w:t>от 18 сентября 2013 г. N 821</w:t>
      </w:r>
    </w:p>
    <w:p w:rsidR="004773E3" w:rsidRPr="004773E3" w:rsidRDefault="004773E3">
      <w:pPr>
        <w:pStyle w:val="ConsPlusNormal"/>
        <w:jc w:val="center"/>
        <w:rPr>
          <w:sz w:val="24"/>
        </w:rPr>
      </w:pPr>
    </w:p>
    <w:p w:rsidR="004773E3" w:rsidRPr="004773E3" w:rsidRDefault="004773E3">
      <w:pPr>
        <w:pStyle w:val="ConsPlusTitle"/>
        <w:jc w:val="center"/>
        <w:rPr>
          <w:sz w:val="24"/>
        </w:rPr>
      </w:pPr>
      <w:bookmarkStart w:id="3" w:name="P40"/>
      <w:bookmarkEnd w:id="3"/>
      <w:r w:rsidRPr="004773E3">
        <w:rPr>
          <w:sz w:val="24"/>
        </w:rPr>
        <w:t>ПРАВИЛА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ПРИНЯТИЯ ИСПОЛНИТЕЛЬНЫМ ОРГАНОМ ГОСУДАРСТВЕННОЙ ВЛАСТИ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ИЛИ ОРГАНОМ МЕСТНОГО САМОУПРАВЛЕНИЯ РЕШЕНИЯ ОБ ИЗЪЯТИИ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 xml:space="preserve">ЗЕМЕЛЬНОГО УЧАСТКА, ПРЕДОСТАВЛЕННОГО </w:t>
      </w:r>
      <w:proofErr w:type="gramStart"/>
      <w:r w:rsidRPr="004773E3">
        <w:rPr>
          <w:sz w:val="24"/>
        </w:rPr>
        <w:t>ГОСУДАРСТВЕННОМУ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ИЛИ МУНИЦИПАЛЬНОМУ УЧРЕЖДЕНИЮ, КАЗЕННОМУ ПРЕДПРИЯТИЮ</w:t>
      </w:r>
    </w:p>
    <w:p w:rsidR="004773E3" w:rsidRPr="004773E3" w:rsidRDefault="004773E3">
      <w:pPr>
        <w:pStyle w:val="ConsPlusTitle"/>
        <w:jc w:val="center"/>
        <w:rPr>
          <w:sz w:val="24"/>
        </w:rPr>
      </w:pPr>
      <w:proofErr w:type="gramStart"/>
      <w:r w:rsidRPr="004773E3">
        <w:rPr>
          <w:sz w:val="24"/>
        </w:rPr>
        <w:t>(ЗА ИСКЛЮЧЕНИЕМ ГОСУДАРСТВЕННЫХ АКАДЕМИЙ НАУК И ГОСУДАРСТВЕННЫХ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proofErr w:type="gramStart"/>
      <w:r w:rsidRPr="004773E3">
        <w:rPr>
          <w:sz w:val="24"/>
        </w:rPr>
        <w:t xml:space="preserve">УЧРЕЖДЕНИЙ, ВХОДЯЩИХ В СТРУКТУРУ </w:t>
      </w:r>
      <w:proofErr w:type="spellStart"/>
      <w:r w:rsidRPr="004773E3">
        <w:rPr>
          <w:sz w:val="24"/>
        </w:rPr>
        <w:t>рОССИЙСКОЙ</w:t>
      </w:r>
      <w:proofErr w:type="spellEnd"/>
      <w:r w:rsidRPr="004773E3">
        <w:rPr>
          <w:sz w:val="24"/>
        </w:rPr>
        <w:t xml:space="preserve"> АКАДЕМИИ НАУК),</w:t>
      </w:r>
      <w:proofErr w:type="gramEnd"/>
    </w:p>
    <w:p w:rsidR="004773E3" w:rsidRPr="004773E3" w:rsidRDefault="004773E3">
      <w:pPr>
        <w:pStyle w:val="ConsPlusTitle"/>
        <w:jc w:val="center"/>
        <w:rPr>
          <w:sz w:val="24"/>
        </w:rPr>
      </w:pPr>
      <w:r w:rsidRPr="004773E3">
        <w:rPr>
          <w:sz w:val="24"/>
        </w:rPr>
        <w:t>ПРИ ЕГО НЕНАДЛЕЖАЩЕМ ИСПОЛЬЗОВАНИИ</w:t>
      </w:r>
    </w:p>
    <w:p w:rsidR="004773E3" w:rsidRPr="004773E3" w:rsidRDefault="004773E3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73E3" w:rsidRPr="00477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3E3" w:rsidRPr="004773E3" w:rsidRDefault="004773E3">
            <w:pPr>
              <w:pStyle w:val="ConsPlusNormal"/>
              <w:jc w:val="center"/>
              <w:rPr>
                <w:sz w:val="24"/>
              </w:rPr>
            </w:pPr>
            <w:r w:rsidRPr="004773E3">
              <w:rPr>
                <w:sz w:val="24"/>
              </w:rPr>
              <w:t>Список изменяющих документов</w:t>
            </w:r>
          </w:p>
          <w:p w:rsidR="004773E3" w:rsidRPr="004773E3" w:rsidRDefault="004773E3">
            <w:pPr>
              <w:pStyle w:val="ConsPlusNormal"/>
              <w:jc w:val="center"/>
              <w:rPr>
                <w:sz w:val="24"/>
              </w:rPr>
            </w:pPr>
            <w:r w:rsidRPr="004773E3">
              <w:rPr>
                <w:sz w:val="24"/>
              </w:rPr>
              <w:t>(в ред. Постановления Правительства РФ от 13.12.2016 N 1345)</w:t>
            </w:r>
          </w:p>
        </w:tc>
      </w:tr>
    </w:tbl>
    <w:p w:rsidR="004773E3" w:rsidRPr="004773E3" w:rsidRDefault="004773E3">
      <w:pPr>
        <w:pStyle w:val="ConsPlusNormal"/>
        <w:jc w:val="center"/>
        <w:rPr>
          <w:sz w:val="24"/>
        </w:rPr>
      </w:pPr>
    </w:p>
    <w:p w:rsidR="004773E3" w:rsidRPr="004773E3" w:rsidRDefault="004773E3">
      <w:pPr>
        <w:pStyle w:val="ConsPlusNormal"/>
        <w:ind w:firstLine="540"/>
        <w:jc w:val="both"/>
        <w:rPr>
          <w:sz w:val="24"/>
        </w:rPr>
      </w:pPr>
      <w:r w:rsidRPr="004773E3">
        <w:rPr>
          <w:sz w:val="24"/>
        </w:rPr>
        <w:t xml:space="preserve">1. </w:t>
      </w:r>
      <w:proofErr w:type="gramStart"/>
      <w:r w:rsidRPr="004773E3">
        <w:rPr>
          <w:sz w:val="24"/>
        </w:rPr>
        <w:t>Настоящие Правила определяют порядок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 (далее - земельный участок), при его ненадлежащем использовании (далее - решение об изъятии земельного участка).</w:t>
      </w:r>
      <w:proofErr w:type="gramEnd"/>
    </w:p>
    <w:p w:rsidR="004773E3" w:rsidRPr="004773E3" w:rsidRDefault="004773E3">
      <w:pPr>
        <w:pStyle w:val="ConsPlusNormal"/>
        <w:jc w:val="both"/>
        <w:rPr>
          <w:sz w:val="24"/>
        </w:rPr>
      </w:pPr>
      <w:r w:rsidRPr="004773E3">
        <w:rPr>
          <w:sz w:val="24"/>
        </w:rPr>
        <w:t>(в ред. Постановления Правительства РФ от 13.12.2016 N 1345)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 xml:space="preserve">2. </w:t>
      </w:r>
      <w:proofErr w:type="gramStart"/>
      <w:r w:rsidRPr="004773E3">
        <w:rPr>
          <w:sz w:val="24"/>
        </w:rPr>
        <w:t>Настоящие Правила в соответствии с пунктом 24 статьи 3 Федерального закона "О введении в действие Земельного кодекса Российской Федерации" распространяются на случаи принудительного прекращения права постоянного (бессрочного) пользования земельным участком, предоставленным до дня введения в действие Земельного кодекса Российской Федерации федеральному государственному унитарному предприятию, государственному унитарному предприятию субъекта Российской Федерации или муниципальному унитарному предприятию по основаниям, предусмотренным подпунктом 1 пункта</w:t>
      </w:r>
      <w:proofErr w:type="gramEnd"/>
      <w:r w:rsidRPr="004773E3">
        <w:rPr>
          <w:sz w:val="24"/>
        </w:rPr>
        <w:t xml:space="preserve"> 2 статьи 45 Земельного кодекса Российской Федерации.</w:t>
      </w:r>
    </w:p>
    <w:p w:rsidR="004773E3" w:rsidRPr="004773E3" w:rsidRDefault="004773E3">
      <w:pPr>
        <w:pStyle w:val="ConsPlusNormal"/>
        <w:jc w:val="both"/>
        <w:rPr>
          <w:sz w:val="24"/>
        </w:rPr>
      </w:pPr>
      <w:r w:rsidRPr="004773E3">
        <w:rPr>
          <w:sz w:val="24"/>
        </w:rPr>
        <w:t>(в ред. Постановления Правительства РФ от 13.12.2016 N 1345)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lastRenderedPageBreak/>
        <w:t>3. Решение об изъятии земельного участка принимается: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а) в отношении земельных участков, предоставленных на праве постоянного (бессрочного) пользования;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bookmarkStart w:id="4" w:name="P57"/>
      <w:bookmarkEnd w:id="4"/>
      <w:r w:rsidRPr="004773E3">
        <w:rPr>
          <w:sz w:val="24"/>
        </w:rPr>
        <w:t>б) на основании поступивших из федерального органа исполнительной власти, уполномоченного на проведение государственного земельного надзора, копий следующих документов, заверенных должностным лицом этого федерального органа исполнительной власти: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предписание об устранении выявленного нарушения требований земельного законодательства;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акт проверки выполнения землепользователем предписания об устранении выявленного нарушения;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иные документы, связанные с результатами проверки выполнения указанного предписания;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в) в 2-месячный срок со дня поступления копий документов, указанных в подпункте "б" настоящего пункта, в исполнительный орган государственной власти или орган местного самоуправления, уполномоченный принимать решение об изъятии земельного участка.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4. Решение об изъятии земельного участка содержит: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а) основание для изъятия земельного участка;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б) наименование лица, право постоянного (бессрочного) пользования земельным участком которого подлежит прекращению;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>в) кадастровый номер и площадь земельного участка, подлежащего изъятию.</w:t>
      </w:r>
    </w:p>
    <w:p w:rsidR="004773E3" w:rsidRPr="004773E3" w:rsidRDefault="004773E3">
      <w:pPr>
        <w:pStyle w:val="ConsPlusNormal"/>
        <w:spacing w:before="220"/>
        <w:ind w:firstLine="540"/>
        <w:jc w:val="both"/>
        <w:rPr>
          <w:sz w:val="24"/>
        </w:rPr>
      </w:pPr>
      <w:r w:rsidRPr="004773E3">
        <w:rPr>
          <w:sz w:val="24"/>
        </w:rPr>
        <w:t xml:space="preserve">5. </w:t>
      </w:r>
      <w:proofErr w:type="gramStart"/>
      <w:r w:rsidRPr="004773E3">
        <w:rPr>
          <w:sz w:val="24"/>
        </w:rPr>
        <w:t>Исполнительный орган государственной власти или орган местного самоуправления, уполномоченный принимать решение об изъятии земельного участка, в течение 7 рабочих дней со дня принятия решения об изъятии направляет посредством почтового отправления копию такого решения государственному или муниципальному учреждению, казенному предприятию, в отношении которых принято решение о прекращении права постоянного (бессрочного) пользования земельным участком, а также органу государственной власти или органу местного</w:t>
      </w:r>
      <w:proofErr w:type="gramEnd"/>
      <w:r w:rsidRPr="004773E3">
        <w:rPr>
          <w:sz w:val="24"/>
        </w:rPr>
        <w:t xml:space="preserve"> самоуправления, в ведении которых такая организация находится.</w:t>
      </w:r>
    </w:p>
    <w:p w:rsidR="004773E3" w:rsidRPr="004773E3" w:rsidRDefault="004773E3">
      <w:pPr>
        <w:pStyle w:val="ConsPlusNormal"/>
        <w:ind w:firstLine="540"/>
        <w:jc w:val="both"/>
        <w:rPr>
          <w:sz w:val="24"/>
        </w:rPr>
      </w:pPr>
    </w:p>
    <w:p w:rsidR="004773E3" w:rsidRPr="004773E3" w:rsidRDefault="004773E3">
      <w:pPr>
        <w:pStyle w:val="ConsPlusNormal"/>
        <w:ind w:firstLine="540"/>
        <w:jc w:val="both"/>
        <w:rPr>
          <w:sz w:val="24"/>
        </w:rPr>
      </w:pPr>
    </w:p>
    <w:p w:rsidR="004773E3" w:rsidRPr="004773E3" w:rsidRDefault="00477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4"/>
          <w:szCs w:val="2"/>
        </w:rPr>
      </w:pPr>
    </w:p>
    <w:p w:rsidR="00C91C4B" w:rsidRPr="004773E3" w:rsidRDefault="00C91C4B">
      <w:pPr>
        <w:rPr>
          <w:sz w:val="24"/>
        </w:rPr>
      </w:pPr>
    </w:p>
    <w:sectPr w:rsidR="00C91C4B" w:rsidRPr="004773E3" w:rsidSect="00A80C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E3"/>
    <w:rsid w:val="003643F5"/>
    <w:rsid w:val="004773E3"/>
    <w:rsid w:val="005E0F1B"/>
    <w:rsid w:val="00927DA2"/>
    <w:rsid w:val="00B054D2"/>
    <w:rsid w:val="00C91C4B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 Вячеславовна</dc:creator>
  <cp:lastModifiedBy>Козлова Светлана Вячеславовна</cp:lastModifiedBy>
  <cp:revision>2</cp:revision>
  <dcterms:created xsi:type="dcterms:W3CDTF">2019-07-23T08:38:00Z</dcterms:created>
  <dcterms:modified xsi:type="dcterms:W3CDTF">2019-07-23T08:38:00Z</dcterms:modified>
</cp:coreProperties>
</file>