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1E" w:rsidRPr="00FE361E" w:rsidRDefault="00FE361E" w:rsidP="00FE361E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E361E">
        <w:rPr>
          <w:rStyle w:val="a4"/>
          <w:b w:val="0"/>
          <w:bCs w:val="0"/>
          <w:color w:val="auto"/>
          <w:sz w:val="28"/>
          <w:szCs w:val="28"/>
        </w:rPr>
        <w:t>Приложение № 1</w:t>
      </w:r>
    </w:p>
    <w:bookmarkEnd w:id="0"/>
    <w:p w:rsidR="00FE361E" w:rsidRPr="00FE361E" w:rsidRDefault="00FE361E" w:rsidP="00FE361E">
      <w:pPr>
        <w:ind w:firstLine="698"/>
        <w:jc w:val="right"/>
        <w:rPr>
          <w:b/>
          <w:sz w:val="28"/>
          <w:szCs w:val="28"/>
        </w:rPr>
      </w:pPr>
      <w:r w:rsidRPr="00FE361E">
        <w:rPr>
          <w:rStyle w:val="a4"/>
          <w:b w:val="0"/>
          <w:bCs w:val="0"/>
          <w:color w:val="auto"/>
          <w:sz w:val="28"/>
          <w:szCs w:val="28"/>
        </w:rPr>
        <w:t>к Порядку проведения оценки</w:t>
      </w:r>
    </w:p>
    <w:p w:rsidR="00FE361E" w:rsidRPr="00FE361E" w:rsidRDefault="00FE361E" w:rsidP="00FE361E">
      <w:pPr>
        <w:ind w:firstLine="698"/>
        <w:jc w:val="right"/>
        <w:rPr>
          <w:b/>
          <w:sz w:val="28"/>
          <w:szCs w:val="28"/>
        </w:rPr>
      </w:pPr>
      <w:r w:rsidRPr="00FE361E">
        <w:rPr>
          <w:rStyle w:val="a4"/>
          <w:b w:val="0"/>
          <w:bCs w:val="0"/>
          <w:color w:val="auto"/>
          <w:sz w:val="28"/>
          <w:szCs w:val="28"/>
        </w:rPr>
        <w:t>эффективности реализации</w:t>
      </w:r>
    </w:p>
    <w:p w:rsidR="00FE361E" w:rsidRPr="00FC64FA" w:rsidRDefault="00FE361E" w:rsidP="00FE361E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FE361E" w:rsidRPr="00FC64FA" w:rsidRDefault="00FE361E" w:rsidP="00FE361E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FE361E" w:rsidRDefault="00FE361E" w:rsidP="00FE361E">
      <w:pPr>
        <w:pStyle w:val="1"/>
        <w:jc w:val="center"/>
        <w:rPr>
          <w:sz w:val="28"/>
          <w:szCs w:val="28"/>
        </w:rPr>
      </w:pPr>
    </w:p>
    <w:p w:rsidR="00FE361E" w:rsidRDefault="00FE361E" w:rsidP="00FE361E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361E" w:rsidRDefault="00FE361E" w:rsidP="00FE361E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C64FA">
        <w:rPr>
          <w:rFonts w:ascii="Times New Roman" w:hAnsi="Times New Roman"/>
          <w:sz w:val="28"/>
          <w:szCs w:val="28"/>
        </w:rPr>
        <w:t>оценки эффективности реализации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361E" w:rsidRPr="00FC64FA" w:rsidRDefault="00FE361E" w:rsidP="00FE361E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торговли в Холмском муниципальном районе</w:t>
      </w:r>
      <w:r w:rsidR="00FB62A3">
        <w:rPr>
          <w:rFonts w:ascii="Times New Roman" w:hAnsi="Times New Roman"/>
          <w:sz w:val="28"/>
          <w:szCs w:val="28"/>
        </w:rPr>
        <w:t xml:space="preserve"> на 2022-2026</w:t>
      </w:r>
      <w:r w:rsidR="00FD56AB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C64FA">
        <w:rPr>
          <w:rFonts w:ascii="Times New Roman" w:hAnsi="Times New Roman"/>
          <w:sz w:val="28"/>
          <w:szCs w:val="28"/>
        </w:rPr>
        <w:t xml:space="preserve">муниципальной программы Холмского муниципального района за </w:t>
      </w:r>
      <w:r>
        <w:rPr>
          <w:rFonts w:ascii="Times New Roman" w:hAnsi="Times New Roman"/>
          <w:sz w:val="28"/>
          <w:szCs w:val="28"/>
        </w:rPr>
        <w:t>20</w:t>
      </w:r>
      <w:r w:rsidR="00FB62A3">
        <w:rPr>
          <w:rFonts w:ascii="Times New Roman" w:hAnsi="Times New Roman"/>
          <w:sz w:val="28"/>
          <w:szCs w:val="28"/>
        </w:rPr>
        <w:t>2</w:t>
      </w:r>
      <w:r w:rsidR="009962FB">
        <w:rPr>
          <w:rFonts w:ascii="Times New Roman" w:hAnsi="Times New Roman"/>
          <w:sz w:val="28"/>
          <w:szCs w:val="28"/>
        </w:rPr>
        <w:t>3</w:t>
      </w:r>
      <w:r w:rsidR="00601C3F">
        <w:rPr>
          <w:rFonts w:ascii="Times New Roman" w:hAnsi="Times New Roman"/>
          <w:sz w:val="28"/>
          <w:szCs w:val="28"/>
        </w:rPr>
        <w:t xml:space="preserve"> </w:t>
      </w:r>
      <w:r w:rsidRPr="00FC64FA">
        <w:rPr>
          <w:rFonts w:ascii="Times New Roman" w:hAnsi="Times New Roman"/>
          <w:sz w:val="28"/>
          <w:szCs w:val="28"/>
        </w:rPr>
        <w:t>год</w:t>
      </w:r>
    </w:p>
    <w:p w:rsidR="00FE361E" w:rsidRDefault="00FE361E" w:rsidP="00FE361E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FE361E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FE361E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E361E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8274F2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4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8274F2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4F2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 w:rsidRPr="008274F2"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 w:rsidRPr="008274F2"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подпрограммой целевых </w:t>
            </w:r>
          </w:p>
          <w:p w:rsidR="00FE361E" w:rsidRPr="008274F2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4F2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8274F2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4F2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 w:rsidRPr="008274F2"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 w:rsidRPr="008274F2"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FE361E" w:rsidRPr="008274F2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274F2"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9962FB" w:rsidRDefault="009962FB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2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9962FB" w:rsidRDefault="00FE361E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2F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9962FB" w:rsidRDefault="009962FB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2F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E361E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9B298F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98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9B298F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B298F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9B298F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B298F"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9962FB" w:rsidRDefault="009962FB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2FB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9962FB" w:rsidRDefault="00FE361E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2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9962FB" w:rsidRDefault="00DF6CBF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2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62FB" w:rsidRPr="009962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E361E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047233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047233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3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047233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3"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9962FB" w:rsidRDefault="00DF6CBF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2FB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9962FB" w:rsidRDefault="00FE361E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2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9962FB" w:rsidRDefault="00FB62A3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2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E361E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047233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047233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3"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финансирования подпрограммы с начала ее </w:t>
            </w:r>
            <w:r w:rsidRPr="000472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047233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финансирования подпрограммы к плановому объему </w:t>
            </w:r>
            <w:r w:rsidRPr="000472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9962FB" w:rsidRDefault="000672B3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2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</w:t>
            </w:r>
            <w:r w:rsidR="009962FB" w:rsidRPr="009962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9962FB" w:rsidRDefault="00FE361E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2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9962FB" w:rsidRDefault="009962FB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2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E361E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047233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047233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3"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047233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47233"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9962FB" w:rsidRDefault="009962FB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2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9962FB" w:rsidRDefault="00FE361E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2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9962FB" w:rsidRDefault="009962FB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2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E361E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2C18A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2C18A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E"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2C18A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E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 w:rsidRPr="002C18AE"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9962FB" w:rsidRDefault="009962FB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2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9962FB" w:rsidRDefault="00FE361E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2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9962FB" w:rsidRDefault="009962FB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2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E361E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2C18A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2C18A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18AE"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2C18A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E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 w:rsidRPr="002C18AE"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9962FB" w:rsidRDefault="009962FB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2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9962FB" w:rsidRDefault="00FE361E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2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9962FB" w:rsidRDefault="009962FB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2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361E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2C18AE" w:rsidRDefault="00FE361E" w:rsidP="00E545A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2C18A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E"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2C18A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E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 w:rsidRPr="002C18AE"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9962FB" w:rsidRDefault="002D1AF0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2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9962FB" w:rsidRDefault="00FE361E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2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9962FB" w:rsidRDefault="002D1AF0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2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361E" w:rsidTr="00E545A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9B298F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1E" w:rsidRPr="002C18A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E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 w:rsidRPr="002C18AE"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 w:rsidRPr="002C18AE"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2C18A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9962FB" w:rsidRDefault="00FE361E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9962FB" w:rsidRDefault="00FB62A3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62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E" w:rsidRPr="009962FB" w:rsidRDefault="009962FB" w:rsidP="009962FB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1" w:name="_GoBack"/>
            <w:bookmarkEnd w:id="1"/>
            <w:r w:rsidRPr="009962F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FE361E" w:rsidRDefault="00FE361E" w:rsidP="00FE361E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FE361E" w:rsidTr="00E545A4">
        <w:tc>
          <w:tcPr>
            <w:tcW w:w="1526" w:type="dxa"/>
            <w:hideMark/>
          </w:tcPr>
          <w:p w:rsidR="00FE361E" w:rsidRPr="00FE361E" w:rsidRDefault="00FE361E" w:rsidP="00E545A4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FE361E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FE361E" w:rsidRPr="00FE361E" w:rsidRDefault="00FE361E" w:rsidP="00E545A4">
            <w:pPr>
              <w:spacing w:before="120" w:line="240" w:lineRule="exact"/>
              <w:rPr>
                <w:sz w:val="18"/>
                <w:szCs w:val="28"/>
              </w:rPr>
            </w:pPr>
            <w:r w:rsidRPr="00FE361E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FE361E" w:rsidRPr="00FE361E" w:rsidRDefault="00FE361E" w:rsidP="00E545A4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FE361E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FE361E" w:rsidTr="00E545A4">
        <w:tc>
          <w:tcPr>
            <w:tcW w:w="1526" w:type="dxa"/>
            <w:hideMark/>
          </w:tcPr>
          <w:p w:rsidR="00FE361E" w:rsidRP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FE361E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FE361E" w:rsidRPr="00FE361E" w:rsidRDefault="00FE361E" w:rsidP="00E545A4">
            <w:pPr>
              <w:spacing w:before="120" w:line="240" w:lineRule="exact"/>
              <w:rPr>
                <w:sz w:val="18"/>
                <w:szCs w:val="28"/>
              </w:rPr>
            </w:pPr>
            <w:r w:rsidRPr="00FE361E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FE361E" w:rsidRPr="00FE361E" w:rsidRDefault="00FE361E" w:rsidP="00E545A4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FE361E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FE361E" w:rsidRPr="00FE361E" w:rsidRDefault="00FE361E" w:rsidP="00E545A4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FE361E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FE361E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FE361E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FE361E" w:rsidTr="00E545A4">
        <w:tc>
          <w:tcPr>
            <w:tcW w:w="1526" w:type="dxa"/>
            <w:hideMark/>
          </w:tcPr>
          <w:p w:rsidR="00FE361E" w:rsidRPr="00FE361E" w:rsidRDefault="00FE361E" w:rsidP="00E545A4">
            <w:pPr>
              <w:spacing w:before="120" w:line="240" w:lineRule="exact"/>
              <w:rPr>
                <w:sz w:val="18"/>
                <w:szCs w:val="28"/>
              </w:rPr>
            </w:pPr>
            <w:r w:rsidRPr="00FE361E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FE361E" w:rsidRPr="00FE361E" w:rsidRDefault="00FE361E" w:rsidP="00E545A4">
            <w:pPr>
              <w:spacing w:before="120" w:line="240" w:lineRule="exact"/>
              <w:rPr>
                <w:sz w:val="18"/>
                <w:szCs w:val="28"/>
              </w:rPr>
            </w:pPr>
            <w:r w:rsidRPr="00FE361E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FE361E" w:rsidRPr="00FE361E" w:rsidRDefault="00FE361E" w:rsidP="00E545A4">
            <w:pPr>
              <w:spacing w:before="120" w:line="240" w:lineRule="exact"/>
              <w:rPr>
                <w:sz w:val="18"/>
                <w:szCs w:val="28"/>
              </w:rPr>
            </w:pPr>
            <w:r w:rsidRPr="00FE361E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2D6719" w:rsidRDefault="002D6719"/>
    <w:sectPr w:rsidR="002D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D2"/>
    <w:rsid w:val="00047233"/>
    <w:rsid w:val="000672B3"/>
    <w:rsid w:val="00150315"/>
    <w:rsid w:val="002C18AE"/>
    <w:rsid w:val="002D1AF0"/>
    <w:rsid w:val="002D6719"/>
    <w:rsid w:val="00462C4D"/>
    <w:rsid w:val="00601C3F"/>
    <w:rsid w:val="007A76D2"/>
    <w:rsid w:val="007C7CC3"/>
    <w:rsid w:val="008274F2"/>
    <w:rsid w:val="009962FB"/>
    <w:rsid w:val="009B298F"/>
    <w:rsid w:val="00A2592F"/>
    <w:rsid w:val="00C34E79"/>
    <w:rsid w:val="00D57375"/>
    <w:rsid w:val="00DF6CBF"/>
    <w:rsid w:val="00EC470C"/>
    <w:rsid w:val="00FB62A3"/>
    <w:rsid w:val="00FD56AB"/>
    <w:rsid w:val="00FE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361E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61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E361E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FE361E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1503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3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361E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61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E361E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FE361E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1503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3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17</cp:revision>
  <cp:lastPrinted>2019-02-25T13:42:00Z</cp:lastPrinted>
  <dcterms:created xsi:type="dcterms:W3CDTF">2016-02-10T06:12:00Z</dcterms:created>
  <dcterms:modified xsi:type="dcterms:W3CDTF">2024-03-19T06:47:00Z</dcterms:modified>
</cp:coreProperties>
</file>