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6B" w:rsidRPr="00DB586B" w:rsidRDefault="00DB586B" w:rsidP="00B83D86">
      <w:pPr>
        <w:pStyle w:val="a3"/>
        <w:spacing w:before="0" w:beforeAutospacing="0"/>
        <w:jc w:val="center"/>
      </w:pPr>
      <w:r w:rsidRPr="00DB586B">
        <w:rPr>
          <w:b/>
        </w:rPr>
        <w:t>Госавтоинспекция напоминает о недопущении управления транспортными средствами несовершеннолетними</w:t>
      </w:r>
      <w:r>
        <w:t>.</w:t>
      </w:r>
    </w:p>
    <w:p w:rsidR="00DB586B" w:rsidRDefault="00DB586B" w:rsidP="00B83D86">
      <w:pPr>
        <w:pStyle w:val="a3"/>
        <w:ind w:firstLine="708"/>
        <w:jc w:val="both"/>
      </w:pPr>
      <w:r>
        <w:t>Госавтоинспекция обращает внимание родителей, что они должны контролировать и пресекать попытки несовершеннолетнего сесть за руль. Именно в дни летних каникул необходимо особенно пристально следить за де</w:t>
      </w:r>
      <w:bookmarkStart w:id="0" w:name="_GoBack"/>
      <w:bookmarkEnd w:id="0"/>
      <w:r>
        <w:t>тьми, запретить управление скутерами без соответствующего на то права и навыков вождения, исключить возможность доступа к ключам от автомобилей и мотоциклов. Важно объяснить ребенку, к чему это может все привести.</w:t>
      </w:r>
    </w:p>
    <w:p w:rsidR="00DB586B" w:rsidRDefault="00DB586B" w:rsidP="00B83D86">
      <w:pPr>
        <w:pStyle w:val="a3"/>
        <w:ind w:firstLine="708"/>
        <w:jc w:val="both"/>
      </w:pPr>
      <w:r>
        <w:t xml:space="preserve">Стоит помнить о том, что дети и подростки не имеют необходимых навыков управления транспортными средствами, а значит, могут причинить вред не только себе, но и другим участникам дорожного движения. Помните, что управление транспортными средствами может осуществляется только при наличии водительского удостоверения. </w:t>
      </w:r>
    </w:p>
    <w:p w:rsidR="00DB586B" w:rsidRDefault="00DB586B" w:rsidP="00B83D86">
      <w:pPr>
        <w:pStyle w:val="a3"/>
        <w:ind w:firstLine="708"/>
        <w:jc w:val="both"/>
      </w:pPr>
      <w:r>
        <w:t xml:space="preserve">За управление </w:t>
      </w:r>
      <w:r w:rsidR="00EE1256">
        <w:t>(</w:t>
      </w:r>
      <w:r>
        <w:t>мопедом, ск</w:t>
      </w:r>
      <w:r w:rsidR="00EE1256">
        <w:t>утером, мотоциклом, автомобилем) лицом не имеющим</w:t>
      </w:r>
      <w:r>
        <w:t xml:space="preserve"> права управления, предусмотрена административная ответственность в виде административного штрафа в размере от 5 до 15 тысяч рублей, в соответствии с ч. 1 ст. 12.7 КоАП РФ, при этом транспортное средство задерживается и помещается на специализированную стоянку.</w:t>
      </w:r>
    </w:p>
    <w:p w:rsidR="00B83D86" w:rsidRDefault="00DB586B" w:rsidP="00B83D86">
      <w:pPr>
        <w:pStyle w:val="a3"/>
        <w:ind w:firstLine="708"/>
        <w:jc w:val="both"/>
        <w:rPr>
          <w:rStyle w:val="a4"/>
          <w:i w:val="0"/>
          <w:shd w:val="clear" w:color="auto" w:fill="FFFFFF"/>
        </w:rPr>
      </w:pPr>
      <w:r>
        <w:t>За допуск к управлению транспортным средством (</w:t>
      </w:r>
      <w:r w:rsidR="00EE1256">
        <w:t>мопедом, скутером, мотоциклом, автомобилем</w:t>
      </w:r>
      <w:r>
        <w:t>) лица не имеющего такого права, предусмотрена административная ответственность в соответствии с ч.3 ст.12.7 КоАП РФ. Штраф за такое правонар</w:t>
      </w:r>
      <w:r w:rsidR="00B83D86">
        <w:t xml:space="preserve">ушение составляет 30 000 рублей, </w:t>
      </w:r>
      <w:r w:rsidR="00B83D86" w:rsidRPr="00B83D86">
        <w:rPr>
          <w:rStyle w:val="a4"/>
          <w:i w:val="0"/>
          <w:shd w:val="clear" w:color="auto" w:fill="FFFFFF"/>
        </w:rPr>
        <w:t>а это, как правило, делают родители, осознанно идущие на нарушение требований правил</w:t>
      </w:r>
      <w:r w:rsidR="00B83D86">
        <w:rPr>
          <w:rStyle w:val="a4"/>
          <w:i w:val="0"/>
          <w:shd w:val="clear" w:color="auto" w:fill="FFFFFF"/>
        </w:rPr>
        <w:t>.</w:t>
      </w:r>
    </w:p>
    <w:p w:rsidR="00DB586B" w:rsidRDefault="00EE1256" w:rsidP="00B83D86">
      <w:pPr>
        <w:pStyle w:val="a3"/>
        <w:ind w:firstLine="708"/>
        <w:jc w:val="both"/>
      </w:pPr>
      <w:r>
        <w:t xml:space="preserve">Помимо вышеуказанной ответственности, за неисполнение или недобросовестное выполнение своих обязательств по воспитанию и содержанию несовершеннолетнего, родители или законные представители, могут быть привлечены к административной ответственности и по части 1 статьи 5.35 КоАП РФ, </w:t>
      </w:r>
      <w:r w:rsidR="00DB586B">
        <w:t>а к самому несовершеннолетнему принимаются меры в соответствии с законодательством об основах системы профилактики безнадзорности и правонарушений несовершеннолетних.</w:t>
      </w:r>
    </w:p>
    <w:p w:rsidR="00C32C7B" w:rsidRDefault="00DB586B" w:rsidP="00B83D86">
      <w:pPr>
        <w:pStyle w:val="a3"/>
        <w:ind w:firstLine="708"/>
        <w:jc w:val="both"/>
      </w:pPr>
      <w:r>
        <w:t xml:space="preserve">Сотрудники Госавтоинспекции настоятельно рекомендуют родителям (законным представителям) не допускать управления транспортными средствами несовершеннолетними. </w:t>
      </w:r>
    </w:p>
    <w:sectPr w:rsidR="00C3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B"/>
    <w:rsid w:val="00B83D86"/>
    <w:rsid w:val="00C32C7B"/>
    <w:rsid w:val="00CB76D5"/>
    <w:rsid w:val="00DB586B"/>
    <w:rsid w:val="00EE1256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FC37D-900B-4F02-A2DC-764E9519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3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2</cp:revision>
  <dcterms:created xsi:type="dcterms:W3CDTF">2024-08-09T07:27:00Z</dcterms:created>
  <dcterms:modified xsi:type="dcterms:W3CDTF">2024-08-09T08:30:00Z</dcterms:modified>
</cp:coreProperties>
</file>