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83" w:rsidRPr="004A2483" w:rsidRDefault="004A2483" w:rsidP="004A2483">
      <w:pPr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483">
        <w:rPr>
          <w:rFonts w:ascii="Times New Roman" w:eastAsia="Times New Roman" w:hAnsi="Times New Roman" w:cs="Times New Roman"/>
          <w:sz w:val="28"/>
          <w:szCs w:val="28"/>
        </w:rPr>
        <w:t>Госавтоинспекция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МОМВД России «Старорусский»</w:t>
      </w:r>
      <w:r w:rsidRPr="004A2483">
        <w:rPr>
          <w:rFonts w:ascii="Times New Roman" w:eastAsia="Times New Roman" w:hAnsi="Times New Roman" w:cs="Times New Roman"/>
          <w:sz w:val="28"/>
          <w:szCs w:val="28"/>
        </w:rPr>
        <w:t xml:space="preserve"> напоминает автовладельцам, что с 1 января 2025 года</w:t>
      </w:r>
      <w:r w:rsidR="00696811">
        <w:rPr>
          <w:rFonts w:ascii="Times New Roman" w:eastAsia="Times New Roman" w:hAnsi="Times New Roman" w:cs="Times New Roman"/>
          <w:sz w:val="28"/>
          <w:szCs w:val="28"/>
        </w:rPr>
        <w:t xml:space="preserve"> внесены изменения в Кодекс об административных правонарушениях Российской Федерации, а именно,</w:t>
      </w:r>
      <w:r w:rsidRPr="004A2483">
        <w:rPr>
          <w:rFonts w:ascii="Times New Roman" w:eastAsia="Times New Roman" w:hAnsi="Times New Roman" w:cs="Times New Roman"/>
          <w:sz w:val="28"/>
          <w:szCs w:val="28"/>
        </w:rPr>
        <w:t xml:space="preserve"> увеличены административные штрафы за нарушение Правил дорожного движен</w:t>
      </w:r>
      <w:r>
        <w:rPr>
          <w:rFonts w:ascii="Times New Roman" w:eastAsia="Times New Roman" w:hAnsi="Times New Roman" w:cs="Times New Roman"/>
          <w:sz w:val="28"/>
          <w:szCs w:val="28"/>
        </w:rPr>
        <w:t>ия,</w:t>
      </w:r>
      <w:r w:rsidRPr="004A2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4A2483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 срок с 20 до 30 дней, в течение которого лицо, привлеченное к административной ответственности за ряд нарушений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ПДД</w:t>
      </w:r>
      <w:r w:rsidRPr="004A2483">
        <w:rPr>
          <w:rFonts w:ascii="Times New Roman" w:hAnsi="Times New Roman" w:cs="Times New Roman"/>
          <w:color w:val="000000"/>
          <w:sz w:val="28"/>
          <w:szCs w:val="28"/>
        </w:rPr>
        <w:t>, может уплатить штраф со скидкой, однако при этом </w:t>
      </w:r>
      <w:r w:rsidRPr="004A248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8255" cy="8255"/>
                <wp:effectExtent l="0" t="0" r="0" b="0"/>
                <wp:docPr id="1" name="Прямоугольник 1" descr="C:\Users\GADALO~1.ADM\AppData\Local\Temp\msohtmlclip1\01\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830755" id="Прямоугольник 1" o:spid="_x0000_s1026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4A2483">
        <w:rPr>
          <w:rFonts w:ascii="Times New Roman" w:hAnsi="Times New Roman" w:cs="Times New Roman"/>
          <w:color w:val="000000"/>
          <w:sz w:val="28"/>
          <w:szCs w:val="28"/>
        </w:rPr>
        <w:t>размер скидки уменьшен с 50 процентов до 25 процентов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4A2483" w:rsidRDefault="004A2483" w:rsidP="00C41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3C46" w:rsidRDefault="006E3C46" w:rsidP="00C41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3C46">
        <w:rPr>
          <w:rFonts w:ascii="Times New Roman" w:eastAsia="Times New Roman" w:hAnsi="Times New Roman" w:cs="Times New Roman"/>
          <w:sz w:val="28"/>
          <w:szCs w:val="28"/>
        </w:rPr>
        <w:t>Таблица штрафов с 1 января 2025 года</w:t>
      </w:r>
    </w:p>
    <w:p w:rsidR="00C41B99" w:rsidRPr="006E3C46" w:rsidRDefault="00C41B99" w:rsidP="00C41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0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1709"/>
        <w:gridCol w:w="1843"/>
      </w:tblGrid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нарушения</w:t>
            </w:r>
            <w:r w:rsidR="001A7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статья КоАП.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 штрафа 2024, руб.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128A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Размер штрафа </w:t>
            </w:r>
          </w:p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2025, руб.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пристегнутый ремень безопасности у водителя и пассажиров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(ст.12.6)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AF128A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1500 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1A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Управление/передача управле</w:t>
            </w:r>
            <w:r w:rsidR="001A7E9E">
              <w:rPr>
                <w:rFonts w:ascii="Times New Roman" w:eastAsia="Times New Roman" w:hAnsi="Times New Roman" w:cs="Times New Roman"/>
                <w:sz w:val="24"/>
                <w:szCs w:val="24"/>
              </w:rPr>
              <w:t>ния лицу в состоянии опьянения (ч.1,2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ст.12.8)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45 000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евышение скорости на 20—40 км/ч (ч.2 ст.12.9)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500 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скорости на 40—60 км/ч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(ч.3 ст.12.9)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1000–1500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1500–2000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скорости на 60—80 км/ч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(ч.4 ст.12.9)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2000–2500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3000–3750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скорости на 80 км/ч и более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(ч.5 ст.12.9)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превышение скорости на 40—60 км/ч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(ч.6 ст.12.9)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2000–2500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3000–3750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превышение скорости на 60—80 км/ч </w:t>
            </w:r>
          </w:p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(ч.7 ст.12.9)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превышение скорости на 80 км/ч и более</w:t>
            </w:r>
          </w:p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(ч.7 ст.12.9)</w:t>
            </w: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на запрещающий сигнал светофора или на запрещающий жест регулировщика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(ч.1 ст.12.12)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Повторный проезд на запрещающий сигнал светофора или на запрещающий жест регулировщика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(ч.3 ст.12.12)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C4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Езда по обочине </w:t>
            </w:r>
            <w:r w:rsidR="00C41B99">
              <w:rPr>
                <w:rFonts w:ascii="Times New Roman" w:eastAsia="Times New Roman" w:hAnsi="Times New Roman" w:cs="Times New Roman"/>
                <w:sz w:val="24"/>
                <w:szCs w:val="24"/>
              </w:rPr>
              <w:t>(ч.1 ст.12.15)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2250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 на встречную полосу или трамвайные пути встречного направления при объезде препятствия </w:t>
            </w:r>
          </w:p>
          <w:p w:rsidR="00C41B99" w:rsidRPr="006E3C46" w:rsidRDefault="00C41B99" w:rsidP="00C4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(ч.3 ст.12.15)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1000–1500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1500–2250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C4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 на встречную полосу или трамвайные пути встречного направления </w:t>
            </w:r>
            <w:r w:rsidR="00C41B99">
              <w:rPr>
                <w:rFonts w:ascii="Times New Roman" w:eastAsia="Times New Roman" w:hAnsi="Times New Roman" w:cs="Times New Roman"/>
                <w:sz w:val="24"/>
                <w:szCs w:val="24"/>
              </w:rPr>
              <w:t>(ч.4 ст.12.15)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Нарушение требований знаков и разметки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(ч.1 ст.12.16)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налево или разворот в неположенном месте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(ч.2 ст.12.16)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1000–1500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1500–2250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во встречном направлении по дороге с односторонним движением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(ч.3 ст.12.16)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или стоянка вопреки запрещающим знакам или разметке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(ч.4 ст.12.16)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2250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или стоянка вопреки запрещающим знакам или разметке в Москве и Санкт-Петербурге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(ч.5 ст.12.16)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грузовых ТС в зоне действия запрещающих знаков и разметки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(ч.6 ст.12.16)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грузовых ТС в зоне действия запрещающих знаков и разметки в Москве и Петербурге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(ч.7 ст.12.16)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C4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нарушение запрета движения грузовых ТС в любом городе </w:t>
            </w:r>
            <w:r w:rsidR="00C41B99">
              <w:rPr>
                <w:rFonts w:ascii="Times New Roman" w:eastAsia="Times New Roman" w:hAnsi="Times New Roman" w:cs="Times New Roman"/>
                <w:sz w:val="24"/>
                <w:szCs w:val="24"/>
              </w:rPr>
              <w:t>(ч.8 ст.12.16)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10 000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1B99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по выделенной полосе, остановка на ней </w:t>
            </w:r>
          </w:p>
          <w:p w:rsidR="006E3C46" w:rsidRPr="006E3C46" w:rsidRDefault="00C41B99" w:rsidP="00C4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(ч.1.1 ст.12.17)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2250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C4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по выделенной полосе, остановка на ней в Москве и Петербурге </w:t>
            </w:r>
            <w:r w:rsidR="00C41B99">
              <w:rPr>
                <w:rFonts w:ascii="Times New Roman" w:eastAsia="Times New Roman" w:hAnsi="Times New Roman" w:cs="Times New Roman"/>
                <w:sz w:val="24"/>
                <w:szCs w:val="24"/>
              </w:rPr>
              <w:t>(ч.1.2 ст.12.17)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C41B99" w:rsidP="00C4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предоставление</w:t>
            </w:r>
            <w:r w:rsidR="006E3C46"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преимущества спецтранспорту с одновременно включенными проблесковым маячком и звуковым сигналом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(ч.2 ст.12.17)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3000–5000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4500–7500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C4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ПДД или правил эксплуатации ТС, повлекшее причинение легкого вреда здоровью потерпевшего </w:t>
            </w:r>
            <w:r w:rsidR="00C41B99">
              <w:rPr>
                <w:rFonts w:ascii="Times New Roman" w:eastAsia="Times New Roman" w:hAnsi="Times New Roman" w:cs="Times New Roman"/>
                <w:sz w:val="24"/>
                <w:szCs w:val="24"/>
              </w:rPr>
              <w:t>(ч.1 ст.12.24)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2500–5000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3750–7500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C4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ПДД или правил эксплуатации ТС, повлекшее причинение вреда средней тяжести здоровью потерпевшего </w:t>
            </w:r>
            <w:r w:rsidR="00C41B99">
              <w:rPr>
                <w:rFonts w:ascii="Times New Roman" w:eastAsia="Times New Roman" w:hAnsi="Times New Roman" w:cs="Times New Roman"/>
                <w:sz w:val="24"/>
                <w:szCs w:val="24"/>
              </w:rPr>
              <w:t>(ч.2 ст.12.24)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10 000-25 000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15 000–37 500</w:t>
            </w:r>
          </w:p>
        </w:tc>
      </w:tr>
      <w:tr w:rsidR="001A7E9E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7E9E" w:rsidRPr="006E3C46" w:rsidRDefault="001A7E9E" w:rsidP="006B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от прохождения медицинского освидетельствования на состояние опьянения (ст.12.26)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7E9E" w:rsidRPr="006E3C46" w:rsidRDefault="001A7E9E" w:rsidP="006B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7E9E" w:rsidRPr="006E3C46" w:rsidRDefault="001A7E9E" w:rsidP="006B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45 000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1B99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алкоголя и веществ после ДТП или остановки транспорта сотрудником ДПС до проведения </w:t>
            </w:r>
            <w:proofErr w:type="spellStart"/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медосвидетельствования</w:t>
            </w:r>
            <w:proofErr w:type="spellEnd"/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освобождения от него</w:t>
            </w:r>
          </w:p>
          <w:p w:rsidR="006E3C46" w:rsidRPr="006E3C46" w:rsidRDefault="00C41B99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(ч.3 ст.12.27)</w:t>
            </w:r>
            <w:r w:rsidR="006E3C46"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45 000</w:t>
            </w:r>
          </w:p>
        </w:tc>
      </w:tr>
      <w:tr w:rsidR="006E3C46" w:rsidRPr="006E3C46" w:rsidTr="00AF128A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C4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Повторная езда без полиса ОСАГО </w:t>
            </w:r>
            <w:r w:rsidR="00C41B99">
              <w:rPr>
                <w:rFonts w:ascii="Times New Roman" w:eastAsia="Times New Roman" w:hAnsi="Times New Roman" w:cs="Times New Roman"/>
                <w:sz w:val="24"/>
                <w:szCs w:val="24"/>
              </w:rPr>
              <w:t>(ч.3 ст.12.37)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3C46" w:rsidRPr="006E3C46" w:rsidRDefault="006E3C46" w:rsidP="006E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46">
              <w:rPr>
                <w:rFonts w:ascii="Times New Roman" w:eastAsia="Times New Roman" w:hAnsi="Times New Roman" w:cs="Times New Roman"/>
                <w:sz w:val="24"/>
                <w:szCs w:val="24"/>
              </w:rPr>
              <w:t>3000–5000</w:t>
            </w:r>
          </w:p>
        </w:tc>
      </w:tr>
    </w:tbl>
    <w:p w:rsidR="00D34B59" w:rsidRPr="001A7E9E" w:rsidRDefault="00D34B59" w:rsidP="001A7E9E">
      <w:pPr>
        <w:spacing w:after="0" w:line="240" w:lineRule="auto"/>
        <w:rPr>
          <w:rFonts w:ascii="Arial" w:eastAsia="Times New Roman" w:hAnsi="Arial" w:cs="Arial"/>
          <w:color w:val="585858"/>
          <w:sz w:val="27"/>
          <w:szCs w:val="27"/>
        </w:rPr>
      </w:pPr>
    </w:p>
    <w:sectPr w:rsidR="00D34B59" w:rsidRPr="001A7E9E" w:rsidSect="001A7E9E">
      <w:pgSz w:w="11906" w:h="16838"/>
      <w:pgMar w:top="426" w:right="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BC"/>
    <w:rsid w:val="001A7E9E"/>
    <w:rsid w:val="004A2483"/>
    <w:rsid w:val="00696811"/>
    <w:rsid w:val="006E3C46"/>
    <w:rsid w:val="00A059BC"/>
    <w:rsid w:val="00AF128A"/>
    <w:rsid w:val="00C41B99"/>
    <w:rsid w:val="00D3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0379E-957B-490F-B78E-E4B1059C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3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aandreev195</cp:lastModifiedBy>
  <cp:revision>6</cp:revision>
  <dcterms:created xsi:type="dcterms:W3CDTF">2025-01-14T06:17:00Z</dcterms:created>
  <dcterms:modified xsi:type="dcterms:W3CDTF">2025-01-14T06:42:00Z</dcterms:modified>
</cp:coreProperties>
</file>