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F5" w:rsidRDefault="009F46F5" w:rsidP="009F46F5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F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A32FD65" wp14:editId="312FD01A">
            <wp:simplePos x="0" y="0"/>
            <wp:positionH relativeFrom="column">
              <wp:posOffset>51435</wp:posOffset>
            </wp:positionH>
            <wp:positionV relativeFrom="paragraph">
              <wp:posOffset>95885</wp:posOffset>
            </wp:positionV>
            <wp:extent cx="4095750" cy="3076575"/>
            <wp:effectExtent l="0" t="0" r="0" b="9525"/>
            <wp:wrapSquare wrapText="bothSides"/>
            <wp:docPr id="1" name="Рисунок 1" descr="C:\Users\ОНД Старая Русса\Downloads\SGvpQibF8I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НД Старая Русса\Downloads\SGvpQibF8I-big-reduce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</w:t>
      </w:r>
      <w:r w:rsidRPr="009F46F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ри использовании обогревательных приборов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еобходимо:</w:t>
      </w:r>
    </w:p>
    <w:p w:rsidR="009F46F5" w:rsidRPr="009F46F5" w:rsidRDefault="009F46F5" w:rsidP="009F46F5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F5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Внимательно изучить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</w:t>
      </w:r>
    </w:p>
    <w:p w:rsidR="009F46F5" w:rsidRPr="009F46F5" w:rsidRDefault="009F46F5" w:rsidP="009F46F5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F5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Систематически проводить проверку исправности электропроводки, розеток, щитков и штепсельных вилок обогревателя.</w:t>
      </w:r>
    </w:p>
    <w:p w:rsidR="009F46F5" w:rsidRPr="009F46F5" w:rsidRDefault="009F46F5" w:rsidP="009F46F5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F5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Следить за состоянием обогревательного прибора: вовремя ремонтировать и заменять детали, если они вышли из строя. Менять предохранители, разболтавшиеся или деформированные штекеры.</w:t>
      </w:r>
    </w:p>
    <w:p w:rsidR="009F46F5" w:rsidRPr="009F46F5" w:rsidRDefault="009F46F5" w:rsidP="009F46F5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F5">
        <w:rPr>
          <w:rFonts w:ascii="Times New Roman" w:eastAsia="Times New Roman" w:hAnsi="Times New Roman" w:cs="Times New Roman"/>
          <w:sz w:val="24"/>
          <w:szCs w:val="24"/>
          <w:lang w:eastAsia="ru-RU"/>
        </w:rPr>
        <w:t>· Использовать приборы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</w:t>
      </w:r>
    </w:p>
    <w:p w:rsidR="009F46F5" w:rsidRPr="009F46F5" w:rsidRDefault="009F46F5" w:rsidP="009F46F5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F5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Следует избегать перегрузки на электросеть, в случае включения сразу нескольких мощных потребителей энергии.</w:t>
      </w:r>
    </w:p>
    <w:p w:rsidR="009F46F5" w:rsidRPr="009F46F5" w:rsidRDefault="009F46F5" w:rsidP="009F46F5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F5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Убедиться, что штекер вставлен в розетку плотно, иначе обогреватель может перегреться и стать причиной пожара.</w:t>
      </w:r>
    </w:p>
    <w:p w:rsidR="009F46F5" w:rsidRPr="009F46F5" w:rsidRDefault="009F46F5" w:rsidP="009F46F5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F5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оставлять включенным электрообогреватели на ночь, не использовать их для сушки вещей.</w:t>
      </w:r>
    </w:p>
    <w:p w:rsidR="009F46F5" w:rsidRPr="009F46F5" w:rsidRDefault="009F46F5" w:rsidP="009F46F5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F5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позволять детям играть с такими устройствами.</w:t>
      </w:r>
      <w:bookmarkStart w:id="0" w:name="_GoBack"/>
      <w:bookmarkEnd w:id="0"/>
    </w:p>
    <w:p w:rsidR="009F46F5" w:rsidRPr="009F46F5" w:rsidRDefault="009F46F5" w:rsidP="009F46F5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F5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Устанавливать электрообогреватель на безопасном расстоянии от занавесок или мебели. Ставить прибор следует на пол. В случае с конвекторами, их можно крепить на специальных подставках на небольшом расстоянии от пола.</w:t>
      </w:r>
    </w:p>
    <w:p w:rsidR="009F46F5" w:rsidRPr="009F46F5" w:rsidRDefault="009F46F5" w:rsidP="009F46F5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использовать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</w:t>
      </w:r>
      <w:proofErr w:type="gramStart"/>
      <w:r w:rsidRPr="009F46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захламленных</w:t>
      </w:r>
      <w:proofErr w:type="gramEnd"/>
      <w:r w:rsidRPr="009F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замусоренных помещениях.</w:t>
      </w:r>
    </w:p>
    <w:p w:rsidR="009F46F5" w:rsidRPr="009F46F5" w:rsidRDefault="009F46F5" w:rsidP="009F46F5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F5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Регулярно очищать обогреватель от пыли — она тоже может воспламениться.</w:t>
      </w:r>
    </w:p>
    <w:p w:rsidR="009F46F5" w:rsidRPr="009F46F5" w:rsidRDefault="009F46F5" w:rsidP="009F46F5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F5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размещать сетевые провода обогревателя под ковры и другие покрытия.</w:t>
      </w:r>
    </w:p>
    <w:p w:rsidR="009F46F5" w:rsidRPr="009F46F5" w:rsidRDefault="009F46F5" w:rsidP="009F46F5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F5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ставить на провода тяжелые предметы (например, мебель), иначе обогреватель может перегреться и стать причиной пожара.</w:t>
      </w:r>
    </w:p>
    <w:p w:rsidR="009F46F5" w:rsidRPr="009F46F5" w:rsidRDefault="009F46F5" w:rsidP="009F46F5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пожара немедленно вызвать пожарную охрану по телефону «01» или с сотового телефона «112», указать, что горит и адрес. </w:t>
      </w:r>
    </w:p>
    <w:p w:rsidR="00C01F27" w:rsidRDefault="009F46F5" w:rsidP="009F46F5">
      <w:hyperlink r:id="rId6" w:tgtFrame="_blank" w:history="1">
        <w:r w:rsidRPr="009F46F5">
          <w:rPr>
            <w:rFonts w:ascii="Arial" w:eastAsia="Times New Roman" w:hAnsi="Arial" w:cs="Arial"/>
            <w:color w:val="AA5454"/>
            <w:sz w:val="18"/>
            <w:szCs w:val="18"/>
            <w:bdr w:val="none" w:sz="0" w:space="0" w:color="auto" w:frame="1"/>
            <w:lang w:eastAsia="ru-RU"/>
          </w:rPr>
          <w:br/>
        </w:r>
      </w:hyperlink>
    </w:p>
    <w:sectPr w:rsidR="00C01F27" w:rsidSect="00301993">
      <w:type w:val="continuous"/>
      <w:pgSz w:w="11906" w:h="16838" w:code="9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D8"/>
    <w:rsid w:val="001649D8"/>
    <w:rsid w:val="00301993"/>
    <w:rsid w:val="009F46F5"/>
    <w:rsid w:val="00C0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4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6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6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46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4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6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6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46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53.mchs.gov.ru/pressroom/news/item/6686571/?print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 Старая Русса</dc:creator>
  <cp:keywords/>
  <dc:description/>
  <cp:lastModifiedBy>ОНД Старая Русса</cp:lastModifiedBy>
  <cp:revision>3</cp:revision>
  <dcterms:created xsi:type="dcterms:W3CDTF">2018-04-02T08:25:00Z</dcterms:created>
  <dcterms:modified xsi:type="dcterms:W3CDTF">2018-04-02T08:28:00Z</dcterms:modified>
</cp:coreProperties>
</file>