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CF" w:rsidRPr="00F11534" w:rsidRDefault="009A63CF" w:rsidP="009A63CF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r w:rsidRPr="00F11534">
        <w:rPr>
          <w:b/>
          <w:sz w:val="28"/>
          <w:lang w:eastAsia="ar-SA"/>
        </w:rPr>
        <w:t>Заключение</w:t>
      </w:r>
    </w:p>
    <w:p w:rsidR="009A63CF" w:rsidRPr="00F11534" w:rsidRDefault="009A63CF" w:rsidP="000469C0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proofErr w:type="gramStart"/>
      <w:r w:rsidRPr="00F11534">
        <w:rPr>
          <w:b/>
          <w:sz w:val="28"/>
          <w:lang w:eastAsia="ar-SA"/>
        </w:rPr>
        <w:t>об оценке регулирующего воздействия проект</w:t>
      </w:r>
      <w:r w:rsidR="00286C12" w:rsidRPr="00F11534">
        <w:rPr>
          <w:b/>
          <w:sz w:val="28"/>
          <w:lang w:eastAsia="ar-SA"/>
        </w:rPr>
        <w:t xml:space="preserve">а постановления </w:t>
      </w:r>
      <w:r w:rsidR="007548D4" w:rsidRPr="00F11534">
        <w:rPr>
          <w:b/>
          <w:sz w:val="28"/>
          <w:lang w:eastAsia="ar-SA"/>
        </w:rPr>
        <w:t xml:space="preserve">Администрации Холмского муниципального </w:t>
      </w:r>
      <w:r w:rsidR="00F11534" w:rsidRPr="00F11534">
        <w:rPr>
          <w:b/>
          <w:sz w:val="28"/>
          <w:lang w:eastAsia="ar-SA"/>
        </w:rPr>
        <w:t>округ</w:t>
      </w:r>
      <w:r w:rsidR="007548D4" w:rsidRPr="00F11534">
        <w:rPr>
          <w:b/>
          <w:sz w:val="28"/>
          <w:lang w:eastAsia="ar-SA"/>
        </w:rPr>
        <w:t xml:space="preserve">а </w:t>
      </w:r>
      <w:r w:rsidR="00D379A9" w:rsidRPr="00F11534">
        <w:rPr>
          <w:b/>
          <w:sz w:val="28"/>
          <w:lang w:eastAsia="ar-SA"/>
        </w:rPr>
        <w:t>«</w:t>
      </w:r>
      <w:r w:rsidR="00F11534" w:rsidRPr="00F11534">
        <w:rPr>
          <w:b/>
          <w:sz w:val="28"/>
          <w:lang w:eastAsia="ar-SA"/>
        </w:rPr>
        <w:t>Об утверждении Порядка предоставления субсидии на возмещение части затрат в 2025 годах на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D379A9" w:rsidRPr="00F11534">
        <w:rPr>
          <w:b/>
          <w:sz w:val="28"/>
          <w:szCs w:val="28"/>
          <w:lang w:eastAsia="ar-SA"/>
        </w:rPr>
        <w:t>»</w:t>
      </w:r>
      <w:r w:rsidR="000469C0" w:rsidRPr="00F11534">
        <w:rPr>
          <w:b/>
          <w:sz w:val="28"/>
          <w:szCs w:val="28"/>
          <w:lang w:eastAsia="ar-SA"/>
        </w:rPr>
        <w:t xml:space="preserve"> </w:t>
      </w:r>
      <w:proofErr w:type="gramEnd"/>
    </w:p>
    <w:p w:rsidR="009A63CF" w:rsidRPr="00F11534" w:rsidRDefault="00F64185" w:rsidP="002F5470">
      <w:pPr>
        <w:jc w:val="both"/>
        <w:rPr>
          <w:rFonts w:eastAsiaTheme="minorHAnsi"/>
          <w:sz w:val="28"/>
          <w:szCs w:val="28"/>
          <w:lang w:eastAsia="en-US"/>
        </w:rPr>
      </w:pPr>
      <w:r w:rsidRPr="00F11534">
        <w:rPr>
          <w:sz w:val="28"/>
          <w:szCs w:val="24"/>
        </w:rPr>
        <w:t xml:space="preserve">Отдел </w:t>
      </w:r>
      <w:r w:rsidR="008B5B9B" w:rsidRPr="00F11534">
        <w:rPr>
          <w:sz w:val="28"/>
          <w:szCs w:val="24"/>
        </w:rPr>
        <w:t>экономики и природопользования</w:t>
      </w:r>
      <w:r w:rsidRPr="00F11534">
        <w:rPr>
          <w:sz w:val="28"/>
          <w:szCs w:val="24"/>
        </w:rPr>
        <w:t xml:space="preserve"> Администрации Холмского муниципального </w:t>
      </w:r>
      <w:r w:rsidR="00F11534" w:rsidRPr="00F11534">
        <w:rPr>
          <w:sz w:val="28"/>
          <w:szCs w:val="24"/>
        </w:rPr>
        <w:t>округ</w:t>
      </w:r>
      <w:r w:rsidRPr="00F11534">
        <w:rPr>
          <w:sz w:val="28"/>
          <w:szCs w:val="24"/>
        </w:rPr>
        <w:t xml:space="preserve">а (далее – отдел) </w:t>
      </w:r>
      <w:r w:rsidR="009A63CF" w:rsidRPr="00F11534">
        <w:rPr>
          <w:sz w:val="28"/>
          <w:szCs w:val="28"/>
        </w:rPr>
        <w:t xml:space="preserve">в соответствии с </w:t>
      </w:r>
      <w:r w:rsidRPr="00F11534">
        <w:rPr>
          <w:sz w:val="28"/>
          <w:szCs w:val="28"/>
        </w:rPr>
        <w:t xml:space="preserve">пунктом 1.2. </w:t>
      </w:r>
      <w:proofErr w:type="gramStart"/>
      <w:r w:rsidRPr="00F11534">
        <w:rPr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актов, утвержденного постановлением администрации Холмского муниципального района от 22.08.2016 № 490 (далее – порядок), </w:t>
      </w:r>
      <w:r w:rsidR="009A63CF" w:rsidRPr="00F11534">
        <w:rPr>
          <w:sz w:val="28"/>
          <w:szCs w:val="28"/>
        </w:rPr>
        <w:t>рассмотрел проект</w:t>
      </w:r>
      <w:r w:rsidRPr="00F11534">
        <w:rPr>
          <w:sz w:val="28"/>
          <w:szCs w:val="28"/>
        </w:rPr>
        <w:t xml:space="preserve"> </w:t>
      </w:r>
      <w:r w:rsidR="00286C12" w:rsidRPr="00F11534">
        <w:rPr>
          <w:sz w:val="28"/>
          <w:szCs w:val="28"/>
        </w:rPr>
        <w:t xml:space="preserve">постановление </w:t>
      </w:r>
      <w:r w:rsidR="007548D4" w:rsidRPr="00F11534">
        <w:rPr>
          <w:rFonts w:eastAsiaTheme="minorHAnsi"/>
          <w:sz w:val="28"/>
          <w:szCs w:val="28"/>
          <w:lang w:eastAsia="en-US"/>
        </w:rPr>
        <w:t xml:space="preserve">Администрации Холмского муниципального </w:t>
      </w:r>
      <w:r w:rsidR="00F11534" w:rsidRPr="00F11534">
        <w:rPr>
          <w:rFonts w:eastAsiaTheme="minorHAnsi"/>
          <w:sz w:val="28"/>
          <w:szCs w:val="28"/>
          <w:lang w:eastAsia="en-US"/>
        </w:rPr>
        <w:t>округ</w:t>
      </w:r>
      <w:r w:rsidR="007548D4" w:rsidRPr="00F11534">
        <w:rPr>
          <w:rFonts w:eastAsiaTheme="minorHAnsi"/>
          <w:sz w:val="28"/>
          <w:szCs w:val="28"/>
          <w:lang w:eastAsia="en-US"/>
        </w:rPr>
        <w:t xml:space="preserve">а </w:t>
      </w:r>
      <w:r w:rsidR="00D379A9" w:rsidRPr="00F11534">
        <w:rPr>
          <w:rFonts w:eastAsiaTheme="minorHAnsi"/>
          <w:sz w:val="28"/>
          <w:szCs w:val="28"/>
          <w:lang w:eastAsia="en-US"/>
        </w:rPr>
        <w:t>«</w:t>
      </w:r>
      <w:r w:rsidR="00F11534" w:rsidRPr="00F11534">
        <w:rPr>
          <w:rFonts w:eastAsiaTheme="minorHAnsi"/>
          <w:sz w:val="28"/>
          <w:szCs w:val="28"/>
          <w:lang w:eastAsia="en-US"/>
        </w:rPr>
        <w:t>Об утверждении Порядка предоставления субсидии на возмещение части затрат в 2025 годах на приобретение горюче - смазочных материалов юридическим лицам (за исключением государственных (муниципальных) учреждений) и индивидуальным</w:t>
      </w:r>
      <w:proofErr w:type="gramEnd"/>
      <w:r w:rsidR="00F11534" w:rsidRPr="00F11534">
        <w:rPr>
          <w:rFonts w:eastAsiaTheme="minorHAnsi"/>
          <w:sz w:val="28"/>
          <w:szCs w:val="28"/>
          <w:lang w:eastAsia="en-US"/>
        </w:rPr>
        <w:t xml:space="preserve"> предпринимателям для обеспечения жителей отдалённых и (или) труднодоступных населённых пунктов Холмского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D379A9" w:rsidRPr="00F11534">
        <w:rPr>
          <w:rFonts w:eastAsiaTheme="minorHAnsi"/>
          <w:sz w:val="28"/>
          <w:szCs w:val="28"/>
          <w:lang w:eastAsia="en-US"/>
        </w:rPr>
        <w:t>»</w:t>
      </w:r>
      <w:r w:rsidR="00C932FD" w:rsidRPr="00F11534">
        <w:rPr>
          <w:rFonts w:eastAsiaTheme="minorHAnsi"/>
          <w:sz w:val="28"/>
          <w:szCs w:val="28"/>
          <w:lang w:eastAsia="en-US"/>
        </w:rPr>
        <w:tab/>
      </w:r>
      <w:r w:rsidR="00B01973" w:rsidRPr="00F11534">
        <w:rPr>
          <w:sz w:val="28"/>
          <w:szCs w:val="28"/>
          <w:lang w:eastAsia="ar-SA"/>
        </w:rPr>
        <w:t xml:space="preserve"> (далее - проект НПА)</w:t>
      </w:r>
      <w:r w:rsidR="009A63CF" w:rsidRPr="00F11534">
        <w:rPr>
          <w:sz w:val="28"/>
          <w:szCs w:val="28"/>
        </w:rPr>
        <w:t>,</w:t>
      </w:r>
      <w:r w:rsidRPr="00F11534">
        <w:rPr>
          <w:sz w:val="28"/>
          <w:szCs w:val="28"/>
        </w:rPr>
        <w:t xml:space="preserve"> </w:t>
      </w:r>
      <w:r w:rsidR="009A63CF" w:rsidRPr="00F11534">
        <w:rPr>
          <w:sz w:val="28"/>
          <w:szCs w:val="28"/>
        </w:rPr>
        <w:t>подготовленный и направленный для подготовки настоящего заключения</w:t>
      </w:r>
      <w:r w:rsidRPr="00F11534">
        <w:rPr>
          <w:sz w:val="28"/>
          <w:szCs w:val="28"/>
        </w:rPr>
        <w:t xml:space="preserve"> отделом </w:t>
      </w:r>
      <w:r w:rsidR="009A63CF" w:rsidRPr="00F11534">
        <w:rPr>
          <w:sz w:val="28"/>
          <w:szCs w:val="28"/>
        </w:rPr>
        <w:t>и сообщает следующее:</w:t>
      </w:r>
    </w:p>
    <w:p w:rsidR="009A63CF" w:rsidRPr="00F11534" w:rsidRDefault="009A63CF" w:rsidP="002F5470">
      <w:pPr>
        <w:tabs>
          <w:tab w:val="left" w:pos="5245"/>
        </w:tabs>
        <w:spacing w:line="360" w:lineRule="atLeast"/>
        <w:jc w:val="both"/>
        <w:rPr>
          <w:sz w:val="24"/>
          <w:szCs w:val="24"/>
        </w:rPr>
      </w:pPr>
      <w:r w:rsidRPr="00F11534">
        <w:rPr>
          <w:sz w:val="28"/>
          <w:szCs w:val="28"/>
        </w:rPr>
        <w:t>Проект акта направлен для подготовки настоящего заключения</w:t>
      </w:r>
      <w:r w:rsidR="00F64185" w:rsidRPr="00F11534">
        <w:rPr>
          <w:sz w:val="28"/>
          <w:szCs w:val="28"/>
        </w:rPr>
        <w:t xml:space="preserve"> впервые.</w:t>
      </w:r>
    </w:p>
    <w:p w:rsidR="009A63CF" w:rsidRPr="00F11534" w:rsidRDefault="009A63CF" w:rsidP="002F5470">
      <w:pPr>
        <w:tabs>
          <w:tab w:val="right" w:pos="9923"/>
        </w:tabs>
        <w:spacing w:line="360" w:lineRule="atLeast"/>
        <w:jc w:val="both"/>
        <w:rPr>
          <w:sz w:val="28"/>
          <w:szCs w:val="28"/>
        </w:rPr>
      </w:pPr>
      <w:r w:rsidRPr="00F11534">
        <w:rPr>
          <w:sz w:val="28"/>
          <w:szCs w:val="28"/>
        </w:rPr>
        <w:tab/>
        <w:t xml:space="preserve">Разработчиком проведены публичные консультации по проекту акта в срок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3517"/>
        <w:gridCol w:w="482"/>
        <w:gridCol w:w="3574"/>
      </w:tblGrid>
      <w:tr w:rsidR="009A63CF" w:rsidRPr="00F11534" w:rsidTr="001B2A56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3CF" w:rsidRPr="00F11534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  <w:r w:rsidRPr="00F11534">
              <w:rPr>
                <w:sz w:val="24"/>
                <w:szCs w:val="24"/>
              </w:rPr>
              <w:t>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3CF" w:rsidRPr="00F11534" w:rsidRDefault="00F11534" w:rsidP="008B5B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1534">
              <w:rPr>
                <w:sz w:val="24"/>
                <w:szCs w:val="24"/>
              </w:rPr>
              <w:t>03</w:t>
            </w:r>
            <w:r w:rsidR="00C932FD" w:rsidRPr="00F11534">
              <w:rPr>
                <w:sz w:val="24"/>
                <w:szCs w:val="24"/>
              </w:rPr>
              <w:t>.</w:t>
            </w:r>
            <w:r w:rsidRPr="00F11534">
              <w:rPr>
                <w:sz w:val="24"/>
                <w:szCs w:val="24"/>
              </w:rPr>
              <w:t>03</w:t>
            </w:r>
            <w:r w:rsidR="000469C0" w:rsidRPr="00F11534">
              <w:rPr>
                <w:sz w:val="24"/>
                <w:szCs w:val="24"/>
              </w:rPr>
              <w:t>.20</w:t>
            </w:r>
            <w:r w:rsidR="007548D4" w:rsidRPr="00F11534">
              <w:rPr>
                <w:sz w:val="24"/>
                <w:szCs w:val="24"/>
              </w:rPr>
              <w:t>2</w:t>
            </w:r>
            <w:r w:rsidRPr="00F11534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3CF" w:rsidRPr="00F11534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1534">
              <w:rPr>
                <w:sz w:val="24"/>
                <w:szCs w:val="24"/>
              </w:rPr>
              <w:t>по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3CF" w:rsidRPr="00F11534" w:rsidRDefault="00F11534" w:rsidP="007548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1534">
              <w:rPr>
                <w:sz w:val="24"/>
                <w:szCs w:val="24"/>
              </w:rPr>
              <w:t>14</w:t>
            </w:r>
            <w:r w:rsidR="00C932FD" w:rsidRPr="00F11534">
              <w:rPr>
                <w:sz w:val="24"/>
                <w:szCs w:val="24"/>
              </w:rPr>
              <w:t>.0</w:t>
            </w:r>
            <w:r w:rsidRPr="00F11534">
              <w:rPr>
                <w:sz w:val="24"/>
                <w:szCs w:val="24"/>
              </w:rPr>
              <w:t>3</w:t>
            </w:r>
            <w:r w:rsidR="00FD304C" w:rsidRPr="00F11534">
              <w:rPr>
                <w:sz w:val="24"/>
                <w:szCs w:val="24"/>
              </w:rPr>
              <w:t>.20</w:t>
            </w:r>
            <w:r w:rsidRPr="00F11534">
              <w:rPr>
                <w:sz w:val="24"/>
                <w:szCs w:val="24"/>
              </w:rPr>
              <w:t>25</w:t>
            </w:r>
          </w:p>
        </w:tc>
      </w:tr>
      <w:tr w:rsidR="009A63CF" w:rsidRPr="00F11534" w:rsidTr="001B2A56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F" w:rsidRPr="00F11534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CF" w:rsidRPr="00F11534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  <w:r w:rsidRPr="00F11534">
              <w:rPr>
                <w:sz w:val="24"/>
                <w:szCs w:val="24"/>
              </w:rPr>
              <w:t>(срок начала публичных</w:t>
            </w:r>
            <w:r w:rsidRPr="00F11534">
              <w:rPr>
                <w:sz w:val="24"/>
                <w:szCs w:val="24"/>
              </w:rPr>
              <w:br/>
              <w:t>консультаций)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F" w:rsidRPr="00F11534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CF" w:rsidRPr="00F11534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1534">
              <w:rPr>
                <w:sz w:val="24"/>
                <w:szCs w:val="24"/>
              </w:rPr>
              <w:t>(срок окончания публичных консультаций)</w:t>
            </w:r>
          </w:p>
        </w:tc>
      </w:tr>
    </w:tbl>
    <w:p w:rsidR="00FD304C" w:rsidRPr="00F11534" w:rsidRDefault="009A63CF" w:rsidP="002F5470">
      <w:pPr>
        <w:spacing w:line="360" w:lineRule="atLeast"/>
        <w:ind w:firstLine="709"/>
        <w:jc w:val="both"/>
        <w:rPr>
          <w:sz w:val="28"/>
          <w:szCs w:val="28"/>
        </w:rPr>
      </w:pPr>
      <w:r w:rsidRPr="00F11534">
        <w:rPr>
          <w:sz w:val="28"/>
          <w:szCs w:val="28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“Интернет” по адресу:</w:t>
      </w:r>
      <w:r w:rsidR="003C149D" w:rsidRPr="00F11534">
        <w:rPr>
          <w:sz w:val="28"/>
          <w:szCs w:val="28"/>
        </w:rPr>
        <w:t xml:space="preserve"> </w:t>
      </w:r>
      <w:hyperlink r:id="rId5" w:history="1">
        <w:r w:rsidR="00701AAC" w:rsidRPr="00F11534">
          <w:rPr>
            <w:rStyle w:val="a3"/>
            <w:sz w:val="28"/>
            <w:szCs w:val="28"/>
          </w:rPr>
          <w:t>https://holmadmin.gosuslugi.ru/deyatelnost/napravleniya-deyatelnosti/ekonomika/otsenka-reguliruyuschego-vozdeystviya/</w:t>
        </w:r>
      </w:hyperlink>
      <w:r w:rsidR="00701AAC" w:rsidRPr="00F11534">
        <w:rPr>
          <w:sz w:val="28"/>
          <w:szCs w:val="28"/>
        </w:rPr>
        <w:t xml:space="preserve">, </w:t>
      </w:r>
      <w:hyperlink r:id="rId6" w:history="1">
        <w:r w:rsidR="00FD304C" w:rsidRPr="00F11534">
          <w:rPr>
            <w:rStyle w:val="a3"/>
            <w:sz w:val="28"/>
            <w:szCs w:val="28"/>
          </w:rPr>
          <w:t>http://www.holmadmin.net/ekonom/orv.html</w:t>
        </w:r>
      </w:hyperlink>
      <w:r w:rsidR="000469C0" w:rsidRPr="00F11534">
        <w:rPr>
          <w:color w:val="000000"/>
          <w:sz w:val="28"/>
          <w:szCs w:val="28"/>
        </w:rPr>
        <w:t xml:space="preserve">, </w:t>
      </w:r>
      <w:hyperlink r:id="rId7" w:history="1">
        <w:r w:rsidR="000469C0" w:rsidRPr="00F11534">
          <w:rPr>
            <w:rStyle w:val="a3"/>
            <w:sz w:val="28"/>
            <w:szCs w:val="28"/>
          </w:rPr>
          <w:t>http://regulation.novreg.ru</w:t>
        </w:r>
      </w:hyperlink>
      <w:r w:rsidR="000469C0" w:rsidRPr="00F11534">
        <w:rPr>
          <w:color w:val="000000"/>
          <w:sz w:val="28"/>
          <w:szCs w:val="28"/>
        </w:rPr>
        <w:t xml:space="preserve"> </w:t>
      </w:r>
    </w:p>
    <w:p w:rsidR="009A63CF" w:rsidRPr="00F11534" w:rsidRDefault="00FD304C" w:rsidP="002F5470">
      <w:pPr>
        <w:jc w:val="both"/>
        <w:rPr>
          <w:sz w:val="28"/>
          <w:szCs w:val="28"/>
        </w:rPr>
      </w:pPr>
      <w:r w:rsidRPr="00F11534">
        <w:rPr>
          <w:sz w:val="28"/>
          <w:szCs w:val="28"/>
        </w:rPr>
        <w:t xml:space="preserve">Согласно своду предложений, являющемуся приложением к сводному отчету, по результатам публичных консультаций по проекту НПА предложений и замечаний не поступало. По результатам предварительного рассмотрения проекта НПА и Сводного отчета о результатах </w:t>
      </w:r>
      <w:proofErr w:type="gramStart"/>
      <w:r w:rsidRPr="00F11534">
        <w:rPr>
          <w:sz w:val="28"/>
          <w:szCs w:val="28"/>
        </w:rPr>
        <w:t xml:space="preserve">проведения оценки регулирующего воздействия проекта нормативного правового акта </w:t>
      </w:r>
      <w:r w:rsidR="00B01973" w:rsidRPr="00F11534">
        <w:rPr>
          <w:sz w:val="28"/>
          <w:szCs w:val="28"/>
        </w:rPr>
        <w:t xml:space="preserve">Холмского муниципального </w:t>
      </w:r>
      <w:r w:rsidR="00F11534" w:rsidRPr="00F11534">
        <w:rPr>
          <w:sz w:val="28"/>
          <w:szCs w:val="28"/>
        </w:rPr>
        <w:t>округ</w:t>
      </w:r>
      <w:r w:rsidR="00B01973" w:rsidRPr="00F11534">
        <w:rPr>
          <w:sz w:val="28"/>
          <w:szCs w:val="28"/>
        </w:rPr>
        <w:t>а</w:t>
      </w:r>
      <w:proofErr w:type="gramEnd"/>
      <w:r w:rsidRPr="00F11534">
        <w:rPr>
          <w:sz w:val="28"/>
          <w:szCs w:val="28"/>
        </w:rPr>
        <w:t xml:space="preserve"> установлено, что</w:t>
      </w:r>
      <w:r w:rsidR="00C932FD" w:rsidRPr="00F11534">
        <w:rPr>
          <w:sz w:val="28"/>
          <w:szCs w:val="28"/>
        </w:rPr>
        <w:t xml:space="preserve"> проект </w:t>
      </w:r>
      <w:r w:rsidR="007548D4" w:rsidRPr="00F11534">
        <w:rPr>
          <w:sz w:val="28"/>
          <w:szCs w:val="28"/>
        </w:rPr>
        <w:t>НПА</w:t>
      </w:r>
      <w:r w:rsidR="002F5470" w:rsidRPr="00F11534">
        <w:rPr>
          <w:rFonts w:eastAsiaTheme="minorHAnsi"/>
          <w:sz w:val="28"/>
          <w:szCs w:val="28"/>
          <w:lang w:eastAsia="en-US"/>
        </w:rPr>
        <w:t xml:space="preserve"> </w:t>
      </w:r>
      <w:r w:rsidR="000469C0" w:rsidRPr="00F11534">
        <w:rPr>
          <w:sz w:val="28"/>
          <w:szCs w:val="28"/>
          <w:lang w:eastAsia="ar-SA"/>
        </w:rPr>
        <w:t xml:space="preserve"> </w:t>
      </w:r>
      <w:r w:rsidR="00C932FD" w:rsidRPr="00F11534">
        <w:rPr>
          <w:sz w:val="28"/>
          <w:szCs w:val="28"/>
          <w:lang w:eastAsia="ar-SA"/>
        </w:rPr>
        <w:t xml:space="preserve">разработан </w:t>
      </w:r>
      <w:r w:rsidR="000469C0" w:rsidRPr="00F11534">
        <w:rPr>
          <w:sz w:val="28"/>
          <w:szCs w:val="28"/>
          <w:lang w:eastAsia="ar-SA"/>
        </w:rPr>
        <w:t xml:space="preserve">в соответствии с  </w:t>
      </w:r>
      <w:r w:rsidR="007548D4" w:rsidRPr="00F11534">
        <w:rPr>
          <w:sz w:val="28"/>
          <w:szCs w:val="28"/>
        </w:rPr>
        <w:t xml:space="preserve">соответствии со статьей 78 Бюджетного кодекса Российской Федерации, муниципальной программой «Развитие торговли в </w:t>
      </w:r>
      <w:r w:rsidR="007548D4" w:rsidRPr="00F11534">
        <w:rPr>
          <w:sz w:val="28"/>
          <w:szCs w:val="28"/>
        </w:rPr>
        <w:lastRenderedPageBreak/>
        <w:t>Холмс</w:t>
      </w:r>
      <w:r w:rsidR="00F11534" w:rsidRPr="00F11534">
        <w:rPr>
          <w:sz w:val="28"/>
          <w:szCs w:val="28"/>
        </w:rPr>
        <w:t>ком муниципальном округе на 2025-2030</w:t>
      </w:r>
      <w:r w:rsidR="007548D4" w:rsidRPr="00F11534">
        <w:rPr>
          <w:sz w:val="28"/>
          <w:szCs w:val="28"/>
        </w:rPr>
        <w:t xml:space="preserve"> годы».</w:t>
      </w:r>
      <w:r w:rsidR="000469C0" w:rsidRPr="00F11534">
        <w:rPr>
          <w:sz w:val="28"/>
          <w:szCs w:val="28"/>
        </w:rPr>
        <w:tab/>
      </w:r>
      <w:r w:rsidRPr="00F11534">
        <w:rPr>
          <w:sz w:val="28"/>
          <w:szCs w:val="28"/>
        </w:rPr>
        <w:t xml:space="preserve">На основе проведенной оценки регулирующего воздействия проекта НПА, можно сделать вывод об отсутствии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 способствующих возникновению необоснованных расходов субъектов предпринимательской и инвестиционной деятельности и бюджета </w:t>
      </w:r>
      <w:r w:rsidR="007C580D" w:rsidRPr="00F11534">
        <w:rPr>
          <w:sz w:val="28"/>
          <w:szCs w:val="28"/>
        </w:rPr>
        <w:t xml:space="preserve">Холмского муниципального </w:t>
      </w:r>
      <w:r w:rsidR="00F11534" w:rsidRPr="00F11534">
        <w:rPr>
          <w:sz w:val="28"/>
          <w:szCs w:val="28"/>
        </w:rPr>
        <w:t>округ</w:t>
      </w:r>
      <w:r w:rsidR="007C580D" w:rsidRPr="00F11534">
        <w:rPr>
          <w:sz w:val="28"/>
          <w:szCs w:val="28"/>
        </w:rPr>
        <w:t>а.</w:t>
      </w:r>
    </w:p>
    <w:p w:rsidR="000C6AEE" w:rsidRPr="00F11534" w:rsidRDefault="000C6AEE">
      <w:pPr>
        <w:rPr>
          <w:highlight w:val="yellow"/>
        </w:rPr>
      </w:pPr>
    </w:p>
    <w:p w:rsidR="00DE2AE3" w:rsidRPr="00F11534" w:rsidRDefault="00DE2AE3">
      <w:pPr>
        <w:rPr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2AE3" w:rsidRPr="00DE2AE3" w:rsidTr="00DE2AE3">
        <w:tc>
          <w:tcPr>
            <w:tcW w:w="4785" w:type="dxa"/>
          </w:tcPr>
          <w:p w:rsidR="008B5B9B" w:rsidRPr="00F11534" w:rsidRDefault="00F11534" w:rsidP="008B5B9B">
            <w:pPr>
              <w:spacing w:line="240" w:lineRule="exact"/>
              <w:rPr>
                <w:b/>
                <w:sz w:val="28"/>
              </w:rPr>
            </w:pPr>
            <w:r w:rsidRPr="00F11534">
              <w:rPr>
                <w:b/>
                <w:sz w:val="28"/>
              </w:rPr>
              <w:t>Заместитель н</w:t>
            </w:r>
            <w:r w:rsidR="00DE2AE3" w:rsidRPr="00F11534">
              <w:rPr>
                <w:b/>
                <w:sz w:val="28"/>
              </w:rPr>
              <w:t xml:space="preserve">ачальник отдела </w:t>
            </w:r>
            <w:r w:rsidR="008B5B9B" w:rsidRPr="00F11534">
              <w:rPr>
                <w:b/>
                <w:sz w:val="28"/>
              </w:rPr>
              <w:t xml:space="preserve">экономики и природопользования </w:t>
            </w:r>
          </w:p>
          <w:p w:rsidR="00DE2AE3" w:rsidRPr="00F11534" w:rsidRDefault="00F11534" w:rsidP="00F11534">
            <w:pPr>
              <w:spacing w:line="240" w:lineRule="exact"/>
              <w:rPr>
                <w:b/>
                <w:sz w:val="28"/>
              </w:rPr>
            </w:pPr>
            <w:r w:rsidRPr="00F11534">
              <w:rPr>
                <w:b/>
                <w:sz w:val="28"/>
              </w:rPr>
              <w:t>а</w:t>
            </w:r>
            <w:r w:rsidR="00DE2AE3" w:rsidRPr="00F11534">
              <w:rPr>
                <w:b/>
                <w:sz w:val="28"/>
              </w:rPr>
              <w:t xml:space="preserve">дминистрации Холмского муниципального </w:t>
            </w:r>
            <w:r w:rsidRPr="00F11534">
              <w:rPr>
                <w:b/>
                <w:sz w:val="28"/>
              </w:rPr>
              <w:t>округ</w:t>
            </w:r>
            <w:r w:rsidR="00DE2AE3" w:rsidRPr="00F11534">
              <w:rPr>
                <w:b/>
                <w:sz w:val="28"/>
              </w:rPr>
              <w:t>а</w:t>
            </w:r>
          </w:p>
        </w:tc>
        <w:tc>
          <w:tcPr>
            <w:tcW w:w="4786" w:type="dxa"/>
          </w:tcPr>
          <w:p w:rsidR="00DE2AE3" w:rsidRPr="00F11534" w:rsidRDefault="00DE2AE3" w:rsidP="00DE2AE3">
            <w:pPr>
              <w:spacing w:line="240" w:lineRule="exact"/>
              <w:rPr>
                <w:b/>
                <w:sz w:val="28"/>
              </w:rPr>
            </w:pPr>
          </w:p>
          <w:p w:rsidR="00DE2AE3" w:rsidRPr="00F11534" w:rsidRDefault="00DE2AE3" w:rsidP="00DE2AE3">
            <w:pPr>
              <w:spacing w:line="240" w:lineRule="exact"/>
              <w:rPr>
                <w:b/>
                <w:sz w:val="28"/>
              </w:rPr>
            </w:pPr>
          </w:p>
          <w:p w:rsidR="00DE2AE3" w:rsidRPr="00F11534" w:rsidRDefault="00DE2AE3" w:rsidP="00DE2AE3">
            <w:pPr>
              <w:spacing w:line="240" w:lineRule="exact"/>
              <w:jc w:val="right"/>
              <w:rPr>
                <w:b/>
                <w:sz w:val="28"/>
              </w:rPr>
            </w:pPr>
          </w:p>
          <w:p w:rsidR="00DE2AE3" w:rsidRPr="00F11534" w:rsidRDefault="00F11534" w:rsidP="00DE2AE3">
            <w:pPr>
              <w:spacing w:line="240" w:lineRule="exact"/>
              <w:jc w:val="right"/>
              <w:rPr>
                <w:b/>
                <w:sz w:val="28"/>
              </w:rPr>
            </w:pPr>
            <w:r w:rsidRPr="00F11534">
              <w:rPr>
                <w:b/>
                <w:sz w:val="28"/>
              </w:rPr>
              <w:t xml:space="preserve">Е.Г. </w:t>
            </w:r>
            <w:proofErr w:type="spellStart"/>
            <w:r w:rsidRPr="00F11534">
              <w:rPr>
                <w:b/>
                <w:sz w:val="28"/>
              </w:rPr>
              <w:t>Запольскайте</w:t>
            </w:r>
            <w:proofErr w:type="spellEnd"/>
            <w:r w:rsidR="00DE2AE3" w:rsidRPr="00F11534">
              <w:rPr>
                <w:b/>
                <w:sz w:val="28"/>
              </w:rPr>
              <w:t xml:space="preserve"> </w:t>
            </w:r>
          </w:p>
        </w:tc>
      </w:tr>
    </w:tbl>
    <w:p w:rsidR="00DE2AE3" w:rsidRDefault="00DE2AE3">
      <w:bookmarkStart w:id="0" w:name="_GoBack"/>
      <w:bookmarkEnd w:id="0"/>
    </w:p>
    <w:sectPr w:rsidR="00D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34"/>
    <w:rsid w:val="00003BBE"/>
    <w:rsid w:val="00021BB6"/>
    <w:rsid w:val="00023298"/>
    <w:rsid w:val="00031500"/>
    <w:rsid w:val="00035939"/>
    <w:rsid w:val="000372D5"/>
    <w:rsid w:val="00037BA2"/>
    <w:rsid w:val="00044EDC"/>
    <w:rsid w:val="000469C0"/>
    <w:rsid w:val="00052A08"/>
    <w:rsid w:val="00073435"/>
    <w:rsid w:val="000810FB"/>
    <w:rsid w:val="00083F49"/>
    <w:rsid w:val="000862CE"/>
    <w:rsid w:val="00086FAF"/>
    <w:rsid w:val="0008761A"/>
    <w:rsid w:val="000A181D"/>
    <w:rsid w:val="000A356C"/>
    <w:rsid w:val="000A40BB"/>
    <w:rsid w:val="000B5E51"/>
    <w:rsid w:val="000C0A6D"/>
    <w:rsid w:val="000C18C1"/>
    <w:rsid w:val="000C1CA2"/>
    <w:rsid w:val="000C6AEE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30D8A"/>
    <w:rsid w:val="00237937"/>
    <w:rsid w:val="00240892"/>
    <w:rsid w:val="0025580A"/>
    <w:rsid w:val="002639B1"/>
    <w:rsid w:val="00275D15"/>
    <w:rsid w:val="00283BEB"/>
    <w:rsid w:val="00283D86"/>
    <w:rsid w:val="00285D88"/>
    <w:rsid w:val="00286C12"/>
    <w:rsid w:val="0028727A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5470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82209"/>
    <w:rsid w:val="00386BC4"/>
    <w:rsid w:val="0039351B"/>
    <w:rsid w:val="00393999"/>
    <w:rsid w:val="003945CE"/>
    <w:rsid w:val="00396828"/>
    <w:rsid w:val="003A746C"/>
    <w:rsid w:val="003B149F"/>
    <w:rsid w:val="003B370B"/>
    <w:rsid w:val="003B6DC2"/>
    <w:rsid w:val="003C149D"/>
    <w:rsid w:val="003C1916"/>
    <w:rsid w:val="003C6D5D"/>
    <w:rsid w:val="003D3B4C"/>
    <w:rsid w:val="003E58D5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B196B"/>
    <w:rsid w:val="004B2C82"/>
    <w:rsid w:val="004C099C"/>
    <w:rsid w:val="004C1074"/>
    <w:rsid w:val="004F22F4"/>
    <w:rsid w:val="004F5D07"/>
    <w:rsid w:val="005004D7"/>
    <w:rsid w:val="00501C2D"/>
    <w:rsid w:val="00517C44"/>
    <w:rsid w:val="00552B0D"/>
    <w:rsid w:val="00553264"/>
    <w:rsid w:val="00561C15"/>
    <w:rsid w:val="005734B0"/>
    <w:rsid w:val="005868DC"/>
    <w:rsid w:val="00592899"/>
    <w:rsid w:val="00596097"/>
    <w:rsid w:val="005967BE"/>
    <w:rsid w:val="005C61DA"/>
    <w:rsid w:val="005C6EFE"/>
    <w:rsid w:val="005D5CA5"/>
    <w:rsid w:val="005D6647"/>
    <w:rsid w:val="005E042B"/>
    <w:rsid w:val="005F414E"/>
    <w:rsid w:val="00607AD9"/>
    <w:rsid w:val="00611F9E"/>
    <w:rsid w:val="006173A1"/>
    <w:rsid w:val="00625E49"/>
    <w:rsid w:val="00636FC4"/>
    <w:rsid w:val="00646F2E"/>
    <w:rsid w:val="00652D4A"/>
    <w:rsid w:val="006568B9"/>
    <w:rsid w:val="00667864"/>
    <w:rsid w:val="006A4DB1"/>
    <w:rsid w:val="006C6F5C"/>
    <w:rsid w:val="006E2F42"/>
    <w:rsid w:val="006F7E15"/>
    <w:rsid w:val="00700516"/>
    <w:rsid w:val="00701AAC"/>
    <w:rsid w:val="00712FD4"/>
    <w:rsid w:val="007140A4"/>
    <w:rsid w:val="00722834"/>
    <w:rsid w:val="00730F36"/>
    <w:rsid w:val="00732AF3"/>
    <w:rsid w:val="00736206"/>
    <w:rsid w:val="00740EE4"/>
    <w:rsid w:val="00752F2B"/>
    <w:rsid w:val="007548D4"/>
    <w:rsid w:val="00760EFE"/>
    <w:rsid w:val="00780AE5"/>
    <w:rsid w:val="00793A6E"/>
    <w:rsid w:val="00795387"/>
    <w:rsid w:val="007A6A49"/>
    <w:rsid w:val="007A79FD"/>
    <w:rsid w:val="007C580D"/>
    <w:rsid w:val="007D5BD4"/>
    <w:rsid w:val="007D5EE3"/>
    <w:rsid w:val="007E547B"/>
    <w:rsid w:val="007E7713"/>
    <w:rsid w:val="007F2C19"/>
    <w:rsid w:val="007F64F7"/>
    <w:rsid w:val="007F69D3"/>
    <w:rsid w:val="00812226"/>
    <w:rsid w:val="0081487B"/>
    <w:rsid w:val="00816820"/>
    <w:rsid w:val="008247A1"/>
    <w:rsid w:val="00833140"/>
    <w:rsid w:val="00834885"/>
    <w:rsid w:val="00834ACF"/>
    <w:rsid w:val="00845092"/>
    <w:rsid w:val="00854F91"/>
    <w:rsid w:val="00877905"/>
    <w:rsid w:val="00890A52"/>
    <w:rsid w:val="008A4C62"/>
    <w:rsid w:val="008A6AC6"/>
    <w:rsid w:val="008A7D06"/>
    <w:rsid w:val="008B2EA5"/>
    <w:rsid w:val="008B5B9B"/>
    <w:rsid w:val="008C04C2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7A98"/>
    <w:rsid w:val="00927E17"/>
    <w:rsid w:val="00942EAB"/>
    <w:rsid w:val="009436C3"/>
    <w:rsid w:val="00953F20"/>
    <w:rsid w:val="0098162E"/>
    <w:rsid w:val="00982D68"/>
    <w:rsid w:val="009A5DFA"/>
    <w:rsid w:val="009A63CF"/>
    <w:rsid w:val="009B2721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719F"/>
    <w:rsid w:val="00AA1A0B"/>
    <w:rsid w:val="00AA4F83"/>
    <w:rsid w:val="00AC2356"/>
    <w:rsid w:val="00AC27E6"/>
    <w:rsid w:val="00AE0187"/>
    <w:rsid w:val="00AE55FD"/>
    <w:rsid w:val="00AF24C3"/>
    <w:rsid w:val="00AF780B"/>
    <w:rsid w:val="00B01973"/>
    <w:rsid w:val="00B04987"/>
    <w:rsid w:val="00B05827"/>
    <w:rsid w:val="00B273A7"/>
    <w:rsid w:val="00B30099"/>
    <w:rsid w:val="00B331AC"/>
    <w:rsid w:val="00B4239F"/>
    <w:rsid w:val="00B462B6"/>
    <w:rsid w:val="00B66095"/>
    <w:rsid w:val="00B71C0A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41924"/>
    <w:rsid w:val="00C463B6"/>
    <w:rsid w:val="00C56EE0"/>
    <w:rsid w:val="00C6054A"/>
    <w:rsid w:val="00C932FD"/>
    <w:rsid w:val="00CA3B05"/>
    <w:rsid w:val="00CA61B6"/>
    <w:rsid w:val="00CB6B81"/>
    <w:rsid w:val="00CC76B6"/>
    <w:rsid w:val="00CD4E4D"/>
    <w:rsid w:val="00CF00D0"/>
    <w:rsid w:val="00CF3A2D"/>
    <w:rsid w:val="00CF73F2"/>
    <w:rsid w:val="00CF775E"/>
    <w:rsid w:val="00D03ECE"/>
    <w:rsid w:val="00D24555"/>
    <w:rsid w:val="00D24AB3"/>
    <w:rsid w:val="00D379A9"/>
    <w:rsid w:val="00D43016"/>
    <w:rsid w:val="00D518BA"/>
    <w:rsid w:val="00D63C7C"/>
    <w:rsid w:val="00D73658"/>
    <w:rsid w:val="00D747BD"/>
    <w:rsid w:val="00D84C85"/>
    <w:rsid w:val="00D8661C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2AE3"/>
    <w:rsid w:val="00DE4696"/>
    <w:rsid w:val="00DF48D0"/>
    <w:rsid w:val="00DF705E"/>
    <w:rsid w:val="00E0014B"/>
    <w:rsid w:val="00E15178"/>
    <w:rsid w:val="00E16998"/>
    <w:rsid w:val="00E24D9B"/>
    <w:rsid w:val="00E34DA2"/>
    <w:rsid w:val="00E40673"/>
    <w:rsid w:val="00E42D1B"/>
    <w:rsid w:val="00E450C9"/>
    <w:rsid w:val="00E54474"/>
    <w:rsid w:val="00E579F3"/>
    <w:rsid w:val="00E730C2"/>
    <w:rsid w:val="00E73449"/>
    <w:rsid w:val="00E8148C"/>
    <w:rsid w:val="00E84C9C"/>
    <w:rsid w:val="00E95D7F"/>
    <w:rsid w:val="00EA3DD5"/>
    <w:rsid w:val="00EA6559"/>
    <w:rsid w:val="00EB4D91"/>
    <w:rsid w:val="00EB6932"/>
    <w:rsid w:val="00EC6009"/>
    <w:rsid w:val="00EE28F9"/>
    <w:rsid w:val="00EE6B02"/>
    <w:rsid w:val="00EF3516"/>
    <w:rsid w:val="00EF381A"/>
    <w:rsid w:val="00F0591E"/>
    <w:rsid w:val="00F11534"/>
    <w:rsid w:val="00F16BFF"/>
    <w:rsid w:val="00F2074B"/>
    <w:rsid w:val="00F27058"/>
    <w:rsid w:val="00F3720A"/>
    <w:rsid w:val="00F374B8"/>
    <w:rsid w:val="00F52EB4"/>
    <w:rsid w:val="00F56800"/>
    <w:rsid w:val="00F64185"/>
    <w:rsid w:val="00F665A9"/>
    <w:rsid w:val="00F66752"/>
    <w:rsid w:val="00F72CF3"/>
    <w:rsid w:val="00F757D5"/>
    <w:rsid w:val="00F877FC"/>
    <w:rsid w:val="00F979EA"/>
    <w:rsid w:val="00FA3741"/>
    <w:rsid w:val="00FC19B7"/>
    <w:rsid w:val="00FC4C63"/>
    <w:rsid w:val="00FC4FD1"/>
    <w:rsid w:val="00FD304C"/>
    <w:rsid w:val="00FD744F"/>
    <w:rsid w:val="00FE122D"/>
    <w:rsid w:val="00FE7D69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D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379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D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379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lmadmin.net/ekonom/orv.html" TargetMode="External"/><Relationship Id="rId5" Type="http://schemas.openxmlformats.org/officeDocument/2006/relationships/hyperlink" Target="https://holmadmin.gosuslugi.ru/deyatelnost/napravleniya-deyatelnosti/ekonomika/otsenka-reguliruyuschego-vozdeystv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5</cp:revision>
  <cp:lastPrinted>2022-10-17T09:13:00Z</cp:lastPrinted>
  <dcterms:created xsi:type="dcterms:W3CDTF">2023-12-27T13:52:00Z</dcterms:created>
  <dcterms:modified xsi:type="dcterms:W3CDTF">2025-03-03T16:07:00Z</dcterms:modified>
</cp:coreProperties>
</file>