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A4" w:rsidRDefault="00F455A4" w:rsidP="00823626">
      <w:bookmarkStart w:id="0" w:name="PageBegin"/>
      <w:bookmarkEnd w:id="0"/>
      <w:r>
        <w:t xml:space="preserve">Экземпляр №  ______   </w:t>
      </w:r>
    </w:p>
    <w:p w:rsidR="00F455A4" w:rsidRDefault="00F455A4" w:rsidP="00823626"/>
    <w:p w:rsidR="00F455A4" w:rsidRDefault="00F455A4" w:rsidP="00F455A4">
      <w:pPr>
        <w:jc w:val="center"/>
        <w:rPr>
          <w:b/>
          <w:sz w:val="28"/>
        </w:rPr>
      </w:pPr>
      <w:r>
        <w:rPr>
          <w:b/>
          <w:sz w:val="28"/>
        </w:rPr>
        <w:t>Выборы Главы Красноборского сельского поселения Холмского муниципального района Новгородской области</w:t>
      </w:r>
    </w:p>
    <w:p w:rsidR="00F455A4" w:rsidRDefault="00F455A4" w:rsidP="00F455A4">
      <w:pPr>
        <w:jc w:val="center"/>
        <w:rPr>
          <w:sz w:val="28"/>
        </w:rPr>
      </w:pPr>
      <w:r>
        <w:rPr>
          <w:sz w:val="28"/>
        </w:rPr>
        <w:t>10 сентября 2023 года</w:t>
      </w:r>
    </w:p>
    <w:p w:rsidR="00F455A4" w:rsidRDefault="00F455A4" w:rsidP="00F455A4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F455A4" w:rsidTr="00F455A4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</w:t>
            </w:r>
          </w:p>
        </w:tc>
      </w:tr>
      <w:tr w:rsidR="00F455A4" w:rsidTr="00F455A4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20"/>
              </w:rPr>
            </w:pPr>
            <w:r>
              <w:rPr>
                <w:sz w:val="28"/>
              </w:rPr>
              <w:t>Территориальной избирательной комиссии Холмского района о результатах выборов</w:t>
            </w:r>
          </w:p>
        </w:tc>
      </w:tr>
    </w:tbl>
    <w:p w:rsidR="00F455A4" w:rsidRDefault="00F455A4" w:rsidP="00F455A4">
      <w:pPr>
        <w:jc w:val="center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F455A4" w:rsidTr="00F455A4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F455A4" w:rsidRPr="00F455A4" w:rsidRDefault="00F455A4" w:rsidP="00F455A4">
            <w:r>
              <w:t xml:space="preserve">Число участковых избирательных комиссий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F455A4" w:rsidRPr="00F455A4" w:rsidRDefault="00F455A4" w:rsidP="00F455A4">
            <w:r>
              <w:t>4</w:t>
            </w:r>
          </w:p>
        </w:tc>
      </w:tr>
      <w:tr w:rsidR="00F455A4" w:rsidTr="00F455A4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F455A4" w:rsidRPr="00F455A4" w:rsidRDefault="00F455A4" w:rsidP="00F455A4">
            <w:r>
              <w:t xml:space="preserve">Число поступивших протоколов участковых избирательных комиссий, на основании которых составлен протокол территориальной избирательной комиссии о результатах выборов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F455A4" w:rsidRPr="00F455A4" w:rsidRDefault="00F455A4" w:rsidP="00F455A4">
            <w:r>
              <w:t>4</w:t>
            </w:r>
          </w:p>
        </w:tc>
      </w:tr>
      <w:tr w:rsidR="00F455A4" w:rsidTr="00F455A4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F455A4" w:rsidRPr="00F455A4" w:rsidRDefault="00F455A4" w:rsidP="00F455A4"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F455A4" w:rsidRPr="00F455A4" w:rsidRDefault="00F455A4" w:rsidP="00F455A4">
            <w:r>
              <w:t>0</w:t>
            </w:r>
          </w:p>
        </w:tc>
      </w:tr>
      <w:tr w:rsidR="00F455A4" w:rsidTr="00F455A4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F455A4" w:rsidRPr="00F455A4" w:rsidRDefault="00F455A4" w:rsidP="00F455A4">
            <w:r>
              <w:t>Суммарное число избирателей, внесенных в списки избирателей на избирательных участках, итоги голосования по которым были признаны недействительными, на момент окончания голосования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F455A4" w:rsidRPr="00F455A4" w:rsidRDefault="00F455A4" w:rsidP="00F455A4">
            <w:pPr>
              <w:rPr>
                <w:sz w:val="20"/>
              </w:rPr>
            </w:pPr>
            <w:r>
              <w:t>0</w:t>
            </w:r>
          </w:p>
        </w:tc>
      </w:tr>
    </w:tbl>
    <w:p w:rsidR="00F455A4" w:rsidRDefault="00F455A4" w:rsidP="00F455A4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F455A4" w:rsidTr="00F455A4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  <w:vAlign w:val="bottom"/>
          </w:tcPr>
          <w:p w:rsidR="00F455A4" w:rsidRPr="00F455A4" w:rsidRDefault="00F455A4" w:rsidP="00F455A4">
            <w:pPr>
              <w:jc w:val="both"/>
              <w:rPr>
                <w:sz w:val="20"/>
              </w:rPr>
            </w:pPr>
            <w:r>
              <w:t>После предварительной проверки правильности составления протоколов участковых избирательных комиссий об итогах голосования территориальная избирательная комиссия путем суммирования данных, содержащихся в указанных протоколах участковых избирательных комиссий, о п р е д е л и л а:</w:t>
            </w:r>
          </w:p>
        </w:tc>
      </w:tr>
    </w:tbl>
    <w:p w:rsidR="00F455A4" w:rsidRDefault="00F455A4" w:rsidP="00F455A4">
      <w:pPr>
        <w:rPr>
          <w:sz w:val="28"/>
        </w:rPr>
      </w:pPr>
    </w:p>
    <w:tbl>
      <w:tblPr>
        <w:tblW w:w="9363" w:type="dxa"/>
        <w:tblLayout w:type="fixed"/>
        <w:tblLook w:val="0000"/>
      </w:tblPr>
      <w:tblGrid>
        <w:gridCol w:w="681"/>
        <w:gridCol w:w="6127"/>
        <w:gridCol w:w="511"/>
        <w:gridCol w:w="511"/>
        <w:gridCol w:w="511"/>
        <w:gridCol w:w="511"/>
        <w:gridCol w:w="511"/>
      </w:tblGrid>
      <w:tr w:rsidR="00F455A4" w:rsidTr="00F455A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r>
              <w:t>Число избирателей, внесенных в списки избирателей на момент окончания голосования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F455A4" w:rsidTr="00F455A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455A4" w:rsidTr="00F455A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455A4" w:rsidTr="00F455A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r>
              <w:t>Число избирательных бюллетеней, выданных избирателям в помещениях для голосования в день голосования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F455A4" w:rsidTr="00F455A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F455A4" w:rsidTr="00F455A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r>
              <w:t>Число погашенных избирательных бюллетеней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455A4" w:rsidTr="00F455A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F455A4" w:rsidTr="00F455A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F455A4" w:rsidTr="00F455A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r>
              <w:t>Число недействительных избирательных бюллетеней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F455A4" w:rsidTr="00F455A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r>
              <w:t>Число действительных избирательных бюллетеней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F455A4" w:rsidTr="00F455A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r>
              <w:t>Число утраченных избирательных бюллетеней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455A4" w:rsidTr="00F455A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r>
              <w:t>Число избирательных бюллетеней, не учтенных при получении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455A4" w:rsidTr="00F455A4">
        <w:tblPrEx>
          <w:tblCellMar>
            <w:top w:w="0" w:type="dxa"/>
            <w:bottom w:w="0" w:type="dxa"/>
          </w:tblCellMar>
        </w:tblPrEx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A4" w:rsidRPr="00F455A4" w:rsidRDefault="00F455A4" w:rsidP="00F455A4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5A4" w:rsidRPr="00F455A4" w:rsidRDefault="00F455A4" w:rsidP="00F455A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голосов избирателей, поданных за каждого </w:t>
            </w:r>
            <w:r>
              <w:rPr>
                <w:sz w:val="20"/>
              </w:rPr>
              <w:lastRenderedPageBreak/>
              <w:t>зарегистрированного кандидата</w:t>
            </w:r>
          </w:p>
        </w:tc>
      </w:tr>
      <w:tr w:rsidR="00F455A4" w:rsidTr="00F455A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</w:pPr>
            <w:r>
              <w:lastRenderedPageBreak/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r>
              <w:t>Иванов Илья Юрьевич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F455A4" w:rsidTr="00F455A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r>
              <w:t>Полковникова Людмила Фёдоровна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F455A4" w:rsidTr="00F455A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r>
              <w:t>Чиркова Елена Ивановна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F455A4" w:rsidTr="00F455A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r>
              <w:t>Шайкевич Елена Алексеевна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</w:tbl>
    <w:p w:rsidR="00F455A4" w:rsidRDefault="00F455A4" w:rsidP="00F455A4"/>
    <w:tbl>
      <w:tblPr>
        <w:tblW w:w="0" w:type="auto"/>
        <w:tblLayout w:type="fixed"/>
        <w:tblLook w:val="0000"/>
      </w:tblPr>
      <w:tblGrid>
        <w:gridCol w:w="9361"/>
      </w:tblGrid>
      <w:tr w:rsidR="00F455A4" w:rsidTr="00F455A4">
        <w:tblPrEx>
          <w:tblCellMar>
            <w:top w:w="0" w:type="dxa"/>
            <w:bottom w:w="0" w:type="dxa"/>
          </w:tblCellMar>
        </w:tblPrEx>
        <w:tc>
          <w:tcPr>
            <w:tcW w:w="9361" w:type="dxa"/>
            <w:shd w:val="clear" w:color="auto" w:fill="auto"/>
          </w:tcPr>
          <w:p w:rsidR="00F455A4" w:rsidRPr="00F455A4" w:rsidRDefault="00F455A4" w:rsidP="00F455A4">
            <w:pPr>
              <w:jc w:val="both"/>
            </w:pPr>
            <w:r>
              <w:t>Фамилия, имя и отчество зарегистрированного кандидата, избранного Главой муниципального образования: Чиркова Елена Ивановна</w:t>
            </w:r>
          </w:p>
        </w:tc>
      </w:tr>
    </w:tbl>
    <w:p w:rsidR="00F455A4" w:rsidRDefault="00F455A4" w:rsidP="00F455A4"/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F455A4" w:rsidTr="00F455A4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F455A4" w:rsidRPr="00F455A4" w:rsidRDefault="00F455A4" w:rsidP="00F455A4">
            <w:r>
              <w:rPr>
                <w:b/>
              </w:rPr>
              <w:t>Председатель территориальной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55A4" w:rsidRPr="00F455A4" w:rsidRDefault="00F455A4" w:rsidP="00F455A4">
            <w:r>
              <w:t>Антонова С.А.</w:t>
            </w:r>
          </w:p>
        </w:tc>
        <w:tc>
          <w:tcPr>
            <w:tcW w:w="284" w:type="dxa"/>
            <w:shd w:val="clear" w:color="auto" w:fill="auto"/>
          </w:tcPr>
          <w:p w:rsidR="00F455A4" w:rsidRDefault="00F455A4" w:rsidP="00F455A4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rPr>
                <w:sz w:val="16"/>
              </w:rPr>
            </w:pPr>
          </w:p>
        </w:tc>
      </w:tr>
      <w:tr w:rsidR="00F455A4" w:rsidTr="00F455A4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F455A4" w:rsidRDefault="00F455A4" w:rsidP="00F455A4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F455A4" w:rsidRDefault="00F455A4" w:rsidP="00F455A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F455A4" w:rsidTr="00F455A4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F455A4" w:rsidRPr="00F455A4" w:rsidRDefault="00F455A4" w:rsidP="00F455A4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55A4" w:rsidRPr="00F455A4" w:rsidRDefault="00F455A4" w:rsidP="00F455A4">
            <w:pPr>
              <w:spacing w:before="100"/>
            </w:pPr>
            <w:r>
              <w:t>Шкиндер А.И.</w:t>
            </w:r>
          </w:p>
        </w:tc>
        <w:tc>
          <w:tcPr>
            <w:tcW w:w="284" w:type="dxa"/>
            <w:shd w:val="clear" w:color="auto" w:fill="auto"/>
          </w:tcPr>
          <w:p w:rsidR="00F455A4" w:rsidRDefault="00F455A4" w:rsidP="00F455A4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16"/>
              </w:rPr>
            </w:pPr>
          </w:p>
        </w:tc>
      </w:tr>
      <w:tr w:rsidR="00F455A4" w:rsidTr="00F455A4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F455A4" w:rsidRPr="00F455A4" w:rsidRDefault="00F455A4" w:rsidP="00F455A4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455A4" w:rsidRPr="00F455A4" w:rsidRDefault="00F455A4" w:rsidP="00F455A4">
            <w:pPr>
              <w:spacing w:before="100"/>
            </w:pPr>
            <w:r>
              <w:t>Лелютина Е.Г.</w:t>
            </w:r>
          </w:p>
        </w:tc>
        <w:tc>
          <w:tcPr>
            <w:tcW w:w="284" w:type="dxa"/>
            <w:shd w:val="clear" w:color="auto" w:fill="auto"/>
          </w:tcPr>
          <w:p w:rsidR="00F455A4" w:rsidRDefault="00F455A4" w:rsidP="00F455A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16"/>
              </w:rPr>
            </w:pPr>
          </w:p>
        </w:tc>
      </w:tr>
      <w:tr w:rsidR="00F455A4" w:rsidTr="00F455A4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F455A4" w:rsidRPr="00F455A4" w:rsidRDefault="00F455A4" w:rsidP="00F455A4">
            <w:pPr>
              <w:rPr>
                <w:b/>
              </w:rPr>
            </w:pPr>
            <w:r>
              <w:rPr>
                <w:b/>
              </w:rPr>
              <w:t>Члены комиссии: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455A4" w:rsidRPr="00F455A4" w:rsidRDefault="00F455A4" w:rsidP="00F455A4">
            <w:pPr>
              <w:spacing w:before="100"/>
            </w:pPr>
            <w:r>
              <w:t>Арсеньева И.П.</w:t>
            </w:r>
          </w:p>
        </w:tc>
        <w:tc>
          <w:tcPr>
            <w:tcW w:w="284" w:type="dxa"/>
            <w:shd w:val="clear" w:color="auto" w:fill="auto"/>
          </w:tcPr>
          <w:p w:rsidR="00F455A4" w:rsidRDefault="00F455A4" w:rsidP="00F455A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16"/>
              </w:rPr>
            </w:pPr>
          </w:p>
        </w:tc>
      </w:tr>
      <w:tr w:rsidR="00F455A4" w:rsidTr="00F455A4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F455A4" w:rsidRDefault="00F455A4" w:rsidP="00F455A4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455A4" w:rsidRPr="00F455A4" w:rsidRDefault="00F455A4" w:rsidP="00F455A4">
            <w:pPr>
              <w:spacing w:before="100"/>
            </w:pPr>
            <w:r>
              <w:t>Васильева А.А.</w:t>
            </w:r>
          </w:p>
        </w:tc>
        <w:tc>
          <w:tcPr>
            <w:tcW w:w="284" w:type="dxa"/>
            <w:shd w:val="clear" w:color="auto" w:fill="auto"/>
          </w:tcPr>
          <w:p w:rsidR="00F455A4" w:rsidRDefault="00F455A4" w:rsidP="00F455A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16"/>
              </w:rPr>
            </w:pPr>
          </w:p>
        </w:tc>
      </w:tr>
      <w:tr w:rsidR="00F455A4" w:rsidTr="00F455A4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F455A4" w:rsidRDefault="00F455A4" w:rsidP="00F455A4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455A4" w:rsidRPr="00F455A4" w:rsidRDefault="00F455A4" w:rsidP="00F455A4">
            <w:pPr>
              <w:spacing w:before="100"/>
            </w:pPr>
            <w:r>
              <w:t>Куличкина Т.В.</w:t>
            </w:r>
          </w:p>
        </w:tc>
        <w:tc>
          <w:tcPr>
            <w:tcW w:w="284" w:type="dxa"/>
            <w:shd w:val="clear" w:color="auto" w:fill="auto"/>
          </w:tcPr>
          <w:p w:rsidR="00F455A4" w:rsidRDefault="00F455A4" w:rsidP="00F455A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16"/>
              </w:rPr>
            </w:pPr>
          </w:p>
        </w:tc>
      </w:tr>
      <w:tr w:rsidR="00F455A4" w:rsidTr="00F455A4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F455A4" w:rsidRDefault="00F455A4" w:rsidP="00F455A4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455A4" w:rsidRPr="00F455A4" w:rsidRDefault="00F455A4" w:rsidP="00F455A4">
            <w:pPr>
              <w:spacing w:before="100"/>
            </w:pPr>
            <w:r>
              <w:t>Маслаков В.П.</w:t>
            </w:r>
          </w:p>
        </w:tc>
        <w:tc>
          <w:tcPr>
            <w:tcW w:w="284" w:type="dxa"/>
            <w:shd w:val="clear" w:color="auto" w:fill="auto"/>
          </w:tcPr>
          <w:p w:rsidR="00F455A4" w:rsidRDefault="00F455A4" w:rsidP="00F455A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16"/>
              </w:rPr>
            </w:pPr>
          </w:p>
        </w:tc>
      </w:tr>
      <w:tr w:rsidR="00F455A4" w:rsidTr="00F455A4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F455A4" w:rsidRDefault="00F455A4" w:rsidP="00F455A4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455A4" w:rsidRPr="00F455A4" w:rsidRDefault="00F455A4" w:rsidP="00F455A4">
            <w:pPr>
              <w:spacing w:before="100"/>
            </w:pPr>
            <w:r>
              <w:t>Степанова О.Е.</w:t>
            </w:r>
          </w:p>
        </w:tc>
        <w:tc>
          <w:tcPr>
            <w:tcW w:w="284" w:type="dxa"/>
            <w:shd w:val="clear" w:color="auto" w:fill="auto"/>
          </w:tcPr>
          <w:p w:rsidR="00F455A4" w:rsidRDefault="00F455A4" w:rsidP="00F455A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5A4" w:rsidRPr="00F455A4" w:rsidRDefault="00F455A4" w:rsidP="00F455A4">
            <w:pPr>
              <w:jc w:val="center"/>
              <w:rPr>
                <w:sz w:val="16"/>
              </w:rPr>
            </w:pPr>
          </w:p>
        </w:tc>
      </w:tr>
    </w:tbl>
    <w:p w:rsidR="00F455A4" w:rsidRDefault="00F455A4" w:rsidP="00F455A4"/>
    <w:p w:rsidR="00F455A4" w:rsidRDefault="00F455A4" w:rsidP="00F455A4"/>
    <w:p w:rsidR="00EB06F9" w:rsidRPr="00F455A4" w:rsidRDefault="00F455A4" w:rsidP="00F455A4">
      <w:pPr>
        <w:jc w:val="center"/>
        <w:rPr>
          <w:b/>
        </w:rPr>
      </w:pPr>
      <w:r>
        <w:rPr>
          <w:b/>
        </w:rPr>
        <w:t>МП         Протокол подписан 10 сентября 2023 года в ____ часов ____ минут</w:t>
      </w:r>
    </w:p>
    <w:sectPr w:rsidR="00EB06F9" w:rsidRPr="00F455A4" w:rsidSect="00F455A4">
      <w:pgSz w:w="11907" w:h="16839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0E23"/>
    <w:rsid w:val="0030132D"/>
    <w:rsid w:val="00461C2B"/>
    <w:rsid w:val="00823626"/>
    <w:rsid w:val="00E70E23"/>
    <w:rsid w:val="00EB06F9"/>
    <w:rsid w:val="00F4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admin</cp:lastModifiedBy>
  <cp:revision>2</cp:revision>
  <cp:lastPrinted>2023-09-10T18:44:00Z</cp:lastPrinted>
  <dcterms:created xsi:type="dcterms:W3CDTF">2023-09-10T18:46:00Z</dcterms:created>
  <dcterms:modified xsi:type="dcterms:W3CDTF">2023-09-10T18:46:00Z</dcterms:modified>
</cp:coreProperties>
</file>