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2C" w:rsidRDefault="0008212C" w:rsidP="0008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12C">
        <w:rPr>
          <w:rFonts w:ascii="Times New Roman" w:hAnsi="Times New Roman" w:cs="Times New Roman"/>
          <w:b/>
          <w:sz w:val="28"/>
          <w:szCs w:val="28"/>
        </w:rPr>
        <w:t>О голосовании на выборах Губернатора Новгородской области</w:t>
      </w:r>
    </w:p>
    <w:p w:rsidR="0008212C" w:rsidRPr="0008212C" w:rsidRDefault="0008212C" w:rsidP="000821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2C" w:rsidRPr="00E841EF" w:rsidRDefault="0008212C" w:rsidP="00082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969">
        <w:rPr>
          <w:rFonts w:ascii="Times New Roman" w:hAnsi="Times New Roman" w:cs="Times New Roman"/>
          <w:sz w:val="24"/>
          <w:szCs w:val="24"/>
        </w:rPr>
        <w:t>На выборах Губернатора Новгородской области</w:t>
      </w:r>
      <w:r w:rsidRPr="00B22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969">
        <w:rPr>
          <w:rFonts w:ascii="Times New Roman" w:hAnsi="Times New Roman" w:cs="Times New Roman"/>
          <w:sz w:val="24"/>
          <w:szCs w:val="24"/>
        </w:rPr>
        <w:t>избиратели смогут проголосовать</w:t>
      </w:r>
      <w:r w:rsidRPr="00B22AB2">
        <w:rPr>
          <w:rFonts w:ascii="Times New Roman" w:hAnsi="Times New Roman" w:cs="Times New Roman"/>
          <w:b/>
          <w:sz w:val="24"/>
          <w:szCs w:val="24"/>
        </w:rPr>
        <w:t xml:space="preserve"> на избирательных участках</w:t>
      </w:r>
      <w:r w:rsidR="00346969">
        <w:rPr>
          <w:rFonts w:ascii="Times New Roman" w:hAnsi="Times New Roman" w:cs="Times New Roman"/>
          <w:b/>
          <w:sz w:val="24"/>
          <w:szCs w:val="24"/>
        </w:rPr>
        <w:t>, на которых они включены в список избирателей,</w:t>
      </w:r>
      <w:r w:rsidRPr="00B22AB2">
        <w:rPr>
          <w:rFonts w:ascii="Times New Roman" w:hAnsi="Times New Roman" w:cs="Times New Roman"/>
          <w:b/>
          <w:sz w:val="24"/>
          <w:szCs w:val="24"/>
        </w:rPr>
        <w:t xml:space="preserve"> или же воспользоваться дистанционным электронным голосованием</w:t>
      </w:r>
      <w:r>
        <w:rPr>
          <w:rFonts w:ascii="Times New Roman" w:hAnsi="Times New Roman" w:cs="Times New Roman"/>
          <w:sz w:val="24"/>
          <w:szCs w:val="24"/>
        </w:rPr>
        <w:t xml:space="preserve"> (без избирательного бюллетеня, изготовленного на бумаге, с использов</w:t>
      </w:r>
      <w:r w:rsidR="0008574B">
        <w:rPr>
          <w:rFonts w:ascii="Times New Roman" w:hAnsi="Times New Roman" w:cs="Times New Roman"/>
          <w:sz w:val="24"/>
          <w:szCs w:val="24"/>
        </w:rPr>
        <w:t>анием компьютера или телефона):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84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целях создания дополнительных условий для реализации активного избирательного права граждан Российской Федерации </w:t>
      </w:r>
      <w:r w:rsidRPr="00E841EF">
        <w:rPr>
          <w:rFonts w:ascii="Times New Roman" w:hAnsi="Times New Roman" w:cs="Times New Roman"/>
          <w:sz w:val="24"/>
          <w:szCs w:val="24"/>
        </w:rPr>
        <w:t xml:space="preserve">ЦИК России согласовал проведение </w:t>
      </w:r>
      <w:r>
        <w:rPr>
          <w:rFonts w:ascii="Times New Roman" w:hAnsi="Times New Roman" w:cs="Times New Roman"/>
          <w:sz w:val="24"/>
          <w:szCs w:val="24"/>
        </w:rPr>
        <w:t xml:space="preserve">такого вида голосования </w:t>
      </w:r>
      <w:r w:rsidRPr="00E841EF">
        <w:rPr>
          <w:rFonts w:ascii="Times New Roman" w:hAnsi="Times New Roman" w:cs="Times New Roman"/>
          <w:sz w:val="24"/>
          <w:szCs w:val="24"/>
        </w:rPr>
        <w:t>в семи регионах Российской Федерации</w:t>
      </w:r>
      <w:proofErr w:type="gramEnd"/>
      <w:r w:rsidRPr="00E841EF">
        <w:rPr>
          <w:rFonts w:ascii="Times New Roman" w:hAnsi="Times New Roman" w:cs="Times New Roman"/>
          <w:sz w:val="24"/>
          <w:szCs w:val="24"/>
        </w:rPr>
        <w:t xml:space="preserve"> и утвердил </w:t>
      </w:r>
      <w:r w:rsidRPr="00E841E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Порядок дистанционного электронного голосования с использованием федеральных государственных информационных систем.</w:t>
      </w:r>
    </w:p>
    <w:p w:rsidR="0008212C" w:rsidRPr="00B22AB2" w:rsidRDefault="0008212C" w:rsidP="000821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Принять участие в дистанционном электронном голосовании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22AB2">
        <w:rPr>
          <w:rFonts w:ascii="Times New Roman" w:hAnsi="Times New Roman" w:cs="Times New Roman"/>
          <w:b/>
          <w:sz w:val="24"/>
          <w:szCs w:val="24"/>
        </w:rPr>
        <w:t>а выборах Губернатора Новгородской области</w:t>
      </w:r>
      <w:r w:rsidRPr="00B22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имеют право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новгородцы</w:t>
      </w:r>
      <w:r w:rsidRPr="00B22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являющиеся пользователями федеральной государственной информационной системы «Единый портал государственных и муниципальных услуг (функций)» (ЕПГУ) с </w:t>
      </w:r>
      <w:r w:rsidRPr="00B22AB2">
        <w:rPr>
          <w:rFonts w:ascii="Times New Roman" w:hAnsi="Times New Roman" w:cs="Times New Roman"/>
          <w:b/>
          <w:sz w:val="24"/>
          <w:szCs w:val="24"/>
        </w:rPr>
        <w:t>действующей подтвержденной</w:t>
      </w:r>
      <w:r w:rsidRPr="00B22A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2AB2">
        <w:rPr>
          <w:rFonts w:ascii="Times New Roman" w:hAnsi="Times New Roman" w:cs="Times New Roman"/>
          <w:b/>
          <w:sz w:val="24"/>
          <w:szCs w:val="24"/>
        </w:rPr>
        <w:t>учетной записью пользователя этой системы.</w:t>
      </w:r>
    </w:p>
    <w:p w:rsidR="0008212C" w:rsidRDefault="0008212C" w:rsidP="00082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1EF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дистанционном электронном голосовании избирател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E8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заявление об участии в дистанционном электронном голосовании.</w:t>
      </w:r>
    </w:p>
    <w:p w:rsidR="0008212C" w:rsidRPr="00E841EF" w:rsidRDefault="0008212C" w:rsidP="00082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720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аявление подается в электронном виде с использованием ЕПГУ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41EF">
        <w:rPr>
          <w:rFonts w:ascii="Times New Roman" w:eastAsia="Calibri" w:hAnsi="Times New Roman" w:cs="Times New Roman"/>
          <w:b/>
          <w:sz w:val="24"/>
          <w:szCs w:val="24"/>
        </w:rPr>
        <w:t>– с 25 июля и</w:t>
      </w:r>
      <w:r w:rsidRPr="00E84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1EF">
        <w:rPr>
          <w:rFonts w:ascii="Times New Roman" w:eastAsia="Calibri" w:hAnsi="Times New Roman" w:cs="Times New Roman"/>
          <w:b/>
          <w:sz w:val="24"/>
          <w:szCs w:val="24"/>
        </w:rPr>
        <w:t>не позднее 24.00 5 сентября 2022 года</w:t>
      </w:r>
      <w:r w:rsidRPr="00E841EF">
        <w:rPr>
          <w:rFonts w:ascii="Times New Roman" w:hAnsi="Times New Roman" w:cs="Times New Roman"/>
          <w:b/>
          <w:sz w:val="24"/>
          <w:szCs w:val="24"/>
        </w:rPr>
        <w:t>.</w:t>
      </w:r>
    </w:p>
    <w:p w:rsidR="0008212C" w:rsidRDefault="0008212C" w:rsidP="0008212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Избиратели, </w:t>
      </w:r>
      <w:r w:rsidRPr="00E841EF">
        <w:rPr>
          <w:rFonts w:ascii="Times New Roman" w:hAnsi="Times New Roman" w:cs="Times New Roman"/>
          <w:sz w:val="24"/>
          <w:szCs w:val="24"/>
        </w:rPr>
        <w:t xml:space="preserve">включенные в список участников </w:t>
      </w:r>
      <w:r w:rsidRPr="00E841EF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8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8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841EF">
        <w:rPr>
          <w:rFonts w:ascii="Times New Roman" w:hAnsi="Times New Roman" w:cs="Times New Roman"/>
          <w:color w:val="000000" w:themeColor="text1"/>
          <w:sz w:val="24"/>
          <w:szCs w:val="24"/>
        </w:rPr>
        <w:t>, исключаются из списка избирателей по месту жительства.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212C" w:rsidRPr="00E841EF" w:rsidRDefault="0008212C" w:rsidP="0008212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1EF">
        <w:rPr>
          <w:rFonts w:ascii="Times New Roman" w:hAnsi="Times New Roman" w:cs="Times New Roman"/>
          <w:sz w:val="24"/>
          <w:szCs w:val="24"/>
        </w:rPr>
        <w:t>Избиратели, которые будут находиться в день голосования вне места своего жительства, смогут подать заявления о включении их в список избирателей по месту нахождения:</w:t>
      </w: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8"/>
        <w:gridCol w:w="3260"/>
      </w:tblGrid>
      <w:tr w:rsidR="0008212C" w:rsidRPr="00E841EF" w:rsidTr="0034696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C" w:rsidRPr="00E841EF" w:rsidRDefault="0008212C" w:rsidP="007059A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>в любую территориальную избирательную комиссию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C" w:rsidRPr="00E841EF" w:rsidRDefault="0008212C" w:rsidP="007059A2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 xml:space="preserve">с 25 июля и не позднее </w:t>
            </w:r>
            <w:r w:rsidRPr="00E841EF">
              <w:rPr>
                <w:rFonts w:ascii="Times New Roman" w:hAnsi="Times New Roman" w:cs="Times New Roman"/>
                <w:sz w:val="24"/>
                <w:szCs w:val="24"/>
              </w:rPr>
              <w:br/>
              <w:t>5 сентября 2022 года</w:t>
            </w:r>
          </w:p>
        </w:tc>
      </w:tr>
      <w:tr w:rsidR="0008212C" w:rsidRPr="00E841EF" w:rsidTr="00346969"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08212C" w:rsidRPr="00E841EF" w:rsidRDefault="0008212C" w:rsidP="007059A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>в любую участковую избирательную комиссию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8212C" w:rsidRDefault="0008212C" w:rsidP="007059A2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 xml:space="preserve"> с 31 августа </w:t>
            </w:r>
            <w:r w:rsidRPr="00E841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 позднее </w:t>
            </w:r>
            <w:r w:rsidRPr="00E841EF">
              <w:rPr>
                <w:rFonts w:ascii="Times New Roman" w:hAnsi="Times New Roman" w:cs="Times New Roman"/>
                <w:sz w:val="24"/>
                <w:szCs w:val="24"/>
              </w:rPr>
              <w:br/>
              <w:t>5 сентября 2022 года</w:t>
            </w:r>
          </w:p>
          <w:p w:rsidR="0008212C" w:rsidRPr="00E841EF" w:rsidRDefault="0008212C" w:rsidP="007059A2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2C" w:rsidRPr="00E841EF" w:rsidTr="00346969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C" w:rsidRPr="00E841EF" w:rsidRDefault="0008212C" w:rsidP="007059A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 предоставления государственных и муниципальных услуг (МФЦ)</w:t>
            </w:r>
          </w:p>
          <w:p w:rsidR="0008212C" w:rsidRPr="00E841EF" w:rsidRDefault="0008212C" w:rsidP="007059A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2C" w:rsidRPr="00E841EF" w:rsidRDefault="0008212C" w:rsidP="007059A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2C" w:rsidRPr="00E841EF" w:rsidRDefault="0008212C" w:rsidP="007059A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>через федеральную государственную информационную систему «Единый портал государственных и муниципальных услуг (функций)»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2C" w:rsidRPr="00E841EF" w:rsidRDefault="0008212C" w:rsidP="007059A2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 xml:space="preserve">с 25 июля и не позднее </w:t>
            </w:r>
            <w:r w:rsidRPr="00E841EF">
              <w:rPr>
                <w:rFonts w:ascii="Times New Roman" w:hAnsi="Times New Roman" w:cs="Times New Roman"/>
                <w:sz w:val="24"/>
                <w:szCs w:val="24"/>
              </w:rPr>
              <w:br/>
              <w:t>5 сентября 2022 года</w:t>
            </w:r>
          </w:p>
          <w:p w:rsidR="0008212C" w:rsidRPr="00E841EF" w:rsidRDefault="0008212C" w:rsidP="007059A2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2C" w:rsidRPr="00E841EF" w:rsidRDefault="0008212C" w:rsidP="007059A2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2C" w:rsidRPr="00E841EF" w:rsidRDefault="0008212C" w:rsidP="007059A2">
            <w:pPr>
              <w:widowControl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841EF">
              <w:rPr>
                <w:rFonts w:ascii="Times New Roman" w:hAnsi="Times New Roman" w:cs="Times New Roman"/>
                <w:sz w:val="24"/>
                <w:szCs w:val="24"/>
              </w:rPr>
              <w:t xml:space="preserve">– с 25 июля и не позднее </w:t>
            </w:r>
            <w:r w:rsidRPr="00E841EF">
              <w:rPr>
                <w:rFonts w:ascii="Times New Roman" w:hAnsi="Times New Roman" w:cs="Times New Roman"/>
                <w:sz w:val="24"/>
                <w:szCs w:val="24"/>
              </w:rPr>
              <w:br/>
              <w:t>24.00 5 сентября 2022 года</w:t>
            </w:r>
          </w:p>
        </w:tc>
      </w:tr>
    </w:tbl>
    <w:p w:rsidR="00346969" w:rsidRDefault="00346969" w:rsidP="0008212C">
      <w:pPr>
        <w:pStyle w:val="-1"/>
        <w:widowControl w:val="0"/>
        <w:spacing w:line="240" w:lineRule="auto"/>
        <w:ind w:firstLine="709"/>
        <w:jc w:val="left"/>
        <w:rPr>
          <w:sz w:val="24"/>
          <w:szCs w:val="24"/>
        </w:rPr>
      </w:pPr>
    </w:p>
    <w:p w:rsidR="0008212C" w:rsidRDefault="0008212C" w:rsidP="0008212C">
      <w:pPr>
        <w:pStyle w:val="-1"/>
        <w:widowControl w:val="0"/>
        <w:spacing w:line="240" w:lineRule="auto"/>
        <w:ind w:firstLine="709"/>
        <w:jc w:val="left"/>
        <w:rPr>
          <w:sz w:val="24"/>
          <w:szCs w:val="24"/>
        </w:rPr>
      </w:pPr>
      <w:r w:rsidRPr="00E841EF">
        <w:rPr>
          <w:sz w:val="24"/>
          <w:szCs w:val="24"/>
        </w:rPr>
        <w:t>Голосование</w:t>
      </w:r>
      <w:r>
        <w:rPr>
          <w:sz w:val="24"/>
          <w:szCs w:val="24"/>
        </w:rPr>
        <w:t xml:space="preserve"> на</w:t>
      </w:r>
      <w:r w:rsidRPr="00E841EF">
        <w:rPr>
          <w:sz w:val="24"/>
          <w:szCs w:val="24"/>
        </w:rPr>
        <w:t xml:space="preserve"> выборах Губернатора Новгородской области будет проводиться в течение нескольких дней подряд – 9, 10 и 11 сентября 2022 года с 8 до 20 часов.</w:t>
      </w:r>
    </w:p>
    <w:p w:rsidR="00145000" w:rsidRDefault="0008212C" w:rsidP="00082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45000" w:rsidRDefault="00145000" w:rsidP="00E13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5000" w:rsidSect="007C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6F"/>
    <w:rsid w:val="0008212C"/>
    <w:rsid w:val="0008574B"/>
    <w:rsid w:val="000C3B13"/>
    <w:rsid w:val="000F602D"/>
    <w:rsid w:val="00113552"/>
    <w:rsid w:val="00145000"/>
    <w:rsid w:val="00336C0B"/>
    <w:rsid w:val="00346969"/>
    <w:rsid w:val="0062253B"/>
    <w:rsid w:val="00642D31"/>
    <w:rsid w:val="00790ABD"/>
    <w:rsid w:val="007C6D93"/>
    <w:rsid w:val="00892861"/>
    <w:rsid w:val="008F7C35"/>
    <w:rsid w:val="00D4000C"/>
    <w:rsid w:val="00D83D91"/>
    <w:rsid w:val="00E04577"/>
    <w:rsid w:val="00E1386F"/>
    <w:rsid w:val="00EB562D"/>
    <w:rsid w:val="00F22A40"/>
    <w:rsid w:val="00F244DF"/>
    <w:rsid w:val="00F37C12"/>
    <w:rsid w:val="00FC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F"/>
    <w:pPr>
      <w:ind w:left="720"/>
      <w:contextualSpacing/>
    </w:pPr>
  </w:style>
  <w:style w:type="paragraph" w:customStyle="1" w:styleId="-1">
    <w:name w:val="Т-1"/>
    <w:aliases w:val="5,Текст14-1,Текст 14-1,Стиль12-1,текст14,Oaeno14-1,14х1,текст14-1,Т-14"/>
    <w:basedOn w:val="a"/>
    <w:rsid w:val="0008212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2022-06-24T07:21:00Z</cp:lastPrinted>
  <dcterms:created xsi:type="dcterms:W3CDTF">2022-06-24T07:08:00Z</dcterms:created>
  <dcterms:modified xsi:type="dcterms:W3CDTF">2022-06-24T07:22:00Z</dcterms:modified>
</cp:coreProperties>
</file>