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3E" w:rsidRDefault="007F7AB3" w:rsidP="0066023E">
      <w:pPr>
        <w:ind w:right="-427"/>
        <w:rPr>
          <w:rFonts w:cs="Segoe UI"/>
          <w:b/>
          <w:noProof/>
          <w:sz w:val="28"/>
          <w:szCs w:val="28"/>
          <w:lang w:eastAsia="ru-RU"/>
        </w:rPr>
      </w:pPr>
      <w:r>
        <w:rPr>
          <w:rFonts w:cs="Segoe UI"/>
          <w:b/>
          <w:noProof/>
          <w:sz w:val="28"/>
          <w:szCs w:val="28"/>
          <w:lang w:eastAsia="ru-RU"/>
        </w:rPr>
        <w:t xml:space="preserve"> </w:t>
      </w:r>
    </w:p>
    <w:p w:rsidR="00D666D2" w:rsidRDefault="0066023E" w:rsidP="0066023E">
      <w:pPr>
        <w:ind w:right="-427" w:hanging="142"/>
        <w:rPr>
          <w:rFonts w:cs="Segoe UI"/>
          <w:b/>
          <w:sz w:val="28"/>
          <w:szCs w:val="28"/>
        </w:rPr>
      </w:pPr>
      <w:r>
        <w:rPr>
          <w:rFonts w:cs="Segoe UI"/>
          <w:b/>
          <w:noProof/>
          <w:sz w:val="28"/>
          <w:szCs w:val="28"/>
          <w:lang w:eastAsia="ru-RU"/>
        </w:rPr>
        <w:drawing>
          <wp:inline distT="0" distB="0" distL="0" distR="0" wp14:anchorId="2DE8DEC0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10EA">
        <w:rPr>
          <w:rFonts w:cs="Segoe UI"/>
          <w:b/>
          <w:sz w:val="28"/>
          <w:szCs w:val="28"/>
        </w:rPr>
        <w:br/>
      </w:r>
    </w:p>
    <w:p w:rsidR="0066023E" w:rsidRDefault="007414E9" w:rsidP="00D666D2">
      <w:pPr>
        <w:ind w:right="-427"/>
        <w:rPr>
          <w:rFonts w:cs="Segoe UI"/>
          <w:b/>
          <w:sz w:val="28"/>
          <w:szCs w:val="28"/>
        </w:rPr>
      </w:pPr>
      <w:bookmarkStart w:id="0" w:name="_GoBack"/>
      <w:bookmarkEnd w:id="0"/>
      <w:r>
        <w:rPr>
          <w:rFonts w:cs="Segoe UI"/>
          <w:b/>
          <w:sz w:val="28"/>
          <w:szCs w:val="28"/>
        </w:rPr>
        <w:t xml:space="preserve">Реестр границ ЕГРН пополнился сведениями об особой экономической </w:t>
      </w:r>
    </w:p>
    <w:p w:rsidR="00D93781" w:rsidRDefault="0066023E" w:rsidP="0066023E">
      <w:pPr>
        <w:ind w:left="-142" w:right="-427"/>
        <w:rPr>
          <w:rFonts w:cs="Segoe UI"/>
          <w:b/>
          <w:sz w:val="28"/>
          <w:szCs w:val="28"/>
        </w:rPr>
      </w:pPr>
      <w:r>
        <w:rPr>
          <w:rFonts w:cs="Segoe UI"/>
          <w:b/>
          <w:sz w:val="28"/>
          <w:szCs w:val="28"/>
        </w:rPr>
        <w:t xml:space="preserve">  з</w:t>
      </w:r>
      <w:r w:rsidR="007414E9">
        <w:rPr>
          <w:rFonts w:cs="Segoe UI"/>
          <w:b/>
          <w:sz w:val="28"/>
          <w:szCs w:val="28"/>
        </w:rPr>
        <w:t>оне «Новгородская»</w:t>
      </w:r>
    </w:p>
    <w:p w:rsidR="00C70BA9" w:rsidRPr="00C94BA8" w:rsidRDefault="00520F3C" w:rsidP="00FA2247">
      <w:pPr>
        <w:ind w:right="-427"/>
        <w:rPr>
          <w:rFonts w:cs="Segoe UI"/>
          <w:b/>
          <w:i/>
          <w:sz w:val="24"/>
          <w:szCs w:val="24"/>
        </w:rPr>
      </w:pPr>
      <w:r>
        <w:rPr>
          <w:rFonts w:cs="Segoe UI"/>
          <w:i/>
          <w:sz w:val="24"/>
          <w:szCs w:val="24"/>
        </w:rPr>
        <w:t xml:space="preserve">Наличие такой информации в </w:t>
      </w:r>
      <w:proofErr w:type="spellStart"/>
      <w:r>
        <w:rPr>
          <w:rFonts w:cs="Segoe UI"/>
          <w:i/>
          <w:sz w:val="24"/>
          <w:szCs w:val="24"/>
        </w:rPr>
        <w:t>госреестре</w:t>
      </w:r>
      <w:proofErr w:type="spellEnd"/>
      <w:r>
        <w:rPr>
          <w:rFonts w:cs="Segoe UI"/>
          <w:i/>
          <w:sz w:val="24"/>
          <w:szCs w:val="24"/>
        </w:rPr>
        <w:t xml:space="preserve"> недвижимости </w:t>
      </w:r>
      <w:r w:rsidR="007414E9" w:rsidRPr="007414E9">
        <w:rPr>
          <w:rFonts w:cs="Segoe UI"/>
          <w:i/>
          <w:sz w:val="24"/>
          <w:szCs w:val="24"/>
        </w:rPr>
        <w:t xml:space="preserve">способствует </w:t>
      </w:r>
      <w:r w:rsidR="00C70BA9">
        <w:rPr>
          <w:rFonts w:cs="Segoe UI"/>
          <w:i/>
          <w:sz w:val="24"/>
          <w:szCs w:val="24"/>
        </w:rPr>
        <w:t xml:space="preserve">грамотному </w:t>
      </w:r>
      <w:r w:rsidR="00C70BA9" w:rsidRPr="00C70BA9">
        <w:rPr>
          <w:rFonts w:cs="Segoe UI"/>
          <w:i/>
          <w:sz w:val="24"/>
          <w:szCs w:val="24"/>
        </w:rPr>
        <w:t>управлению и распоряжению земельными участками</w:t>
      </w:r>
      <w:r>
        <w:rPr>
          <w:rFonts w:cs="Segoe UI"/>
          <w:i/>
          <w:sz w:val="24"/>
          <w:szCs w:val="24"/>
        </w:rPr>
        <w:t xml:space="preserve"> </w:t>
      </w:r>
      <w:r w:rsidR="00C70BA9">
        <w:rPr>
          <w:rFonts w:cs="Segoe UI"/>
          <w:i/>
          <w:sz w:val="24"/>
          <w:szCs w:val="24"/>
        </w:rPr>
        <w:t>на ее территории, а также соблюде</w:t>
      </w:r>
      <w:r w:rsidR="007414E9" w:rsidRPr="007414E9">
        <w:rPr>
          <w:rFonts w:cs="Segoe UI"/>
          <w:i/>
          <w:sz w:val="24"/>
          <w:szCs w:val="24"/>
        </w:rPr>
        <w:t xml:space="preserve">нию правовых требований при реализации </w:t>
      </w:r>
      <w:proofErr w:type="spellStart"/>
      <w:r w:rsidR="007414E9" w:rsidRPr="007414E9">
        <w:rPr>
          <w:rFonts w:cs="Segoe UI"/>
          <w:i/>
          <w:sz w:val="24"/>
          <w:szCs w:val="24"/>
        </w:rPr>
        <w:t>инвестпроектов</w:t>
      </w:r>
      <w:proofErr w:type="spellEnd"/>
      <w:r w:rsidR="007414E9" w:rsidRPr="007414E9">
        <w:rPr>
          <w:rFonts w:cs="Segoe UI"/>
          <w:i/>
          <w:sz w:val="24"/>
          <w:szCs w:val="24"/>
        </w:rPr>
        <w:t xml:space="preserve"> </w:t>
      </w:r>
      <w:r w:rsidR="00C70BA9">
        <w:rPr>
          <w:rFonts w:cs="Segoe UI"/>
          <w:i/>
          <w:sz w:val="24"/>
          <w:szCs w:val="24"/>
        </w:rPr>
        <w:t xml:space="preserve"> </w:t>
      </w:r>
      <w:r w:rsidR="00C70BA9">
        <w:rPr>
          <w:rFonts w:cs="Segoe UI"/>
          <w:i/>
          <w:sz w:val="24"/>
          <w:szCs w:val="24"/>
        </w:rPr>
        <w:br/>
      </w:r>
      <w:r w:rsidR="00C70BA9">
        <w:rPr>
          <w:rFonts w:cs="Segoe UI"/>
          <w:i/>
          <w:sz w:val="24"/>
          <w:szCs w:val="24"/>
        </w:rPr>
        <w:br/>
      </w:r>
      <w:r w:rsidR="00135C66">
        <w:rPr>
          <w:rFonts w:cs="Segoe UI"/>
          <w:b/>
          <w:sz w:val="24"/>
          <w:szCs w:val="24"/>
        </w:rPr>
        <w:t>С</w:t>
      </w:r>
      <w:r w:rsidR="003F5300" w:rsidRPr="00C94BA8">
        <w:rPr>
          <w:rFonts w:cs="Segoe UI"/>
          <w:b/>
          <w:sz w:val="24"/>
          <w:szCs w:val="24"/>
        </w:rPr>
        <w:t xml:space="preserve">пециалисты регионального </w:t>
      </w:r>
      <w:proofErr w:type="spellStart"/>
      <w:r w:rsidR="003F5300" w:rsidRPr="00C94BA8">
        <w:rPr>
          <w:rFonts w:cs="Segoe UI"/>
          <w:b/>
          <w:sz w:val="24"/>
          <w:szCs w:val="24"/>
        </w:rPr>
        <w:t>Роскадастра</w:t>
      </w:r>
      <w:proofErr w:type="spellEnd"/>
      <w:r w:rsidR="003F5300" w:rsidRPr="00C94BA8">
        <w:rPr>
          <w:rFonts w:cs="Segoe UI"/>
          <w:b/>
          <w:sz w:val="24"/>
          <w:szCs w:val="24"/>
        </w:rPr>
        <w:t xml:space="preserve"> </w:t>
      </w:r>
      <w:r w:rsidR="00135C66">
        <w:rPr>
          <w:rFonts w:cs="Segoe UI"/>
          <w:b/>
          <w:sz w:val="24"/>
          <w:szCs w:val="24"/>
        </w:rPr>
        <w:t>в</w:t>
      </w:r>
      <w:r w:rsidR="00135C66" w:rsidRPr="00135C66">
        <w:rPr>
          <w:rFonts w:cs="Segoe UI"/>
          <w:b/>
          <w:sz w:val="24"/>
          <w:szCs w:val="24"/>
        </w:rPr>
        <w:t xml:space="preserve"> первом квартале </w:t>
      </w:r>
      <w:r w:rsidR="00135C66">
        <w:rPr>
          <w:rFonts w:cs="Segoe UI"/>
          <w:b/>
          <w:sz w:val="24"/>
          <w:szCs w:val="24"/>
        </w:rPr>
        <w:t>этого</w:t>
      </w:r>
      <w:r w:rsidR="00135C66" w:rsidRPr="00135C66">
        <w:rPr>
          <w:rFonts w:cs="Segoe UI"/>
          <w:b/>
          <w:sz w:val="24"/>
          <w:szCs w:val="24"/>
        </w:rPr>
        <w:t xml:space="preserve"> года </w:t>
      </w:r>
      <w:r w:rsidR="003F5300" w:rsidRPr="00C94BA8">
        <w:rPr>
          <w:rFonts w:cs="Segoe UI"/>
          <w:b/>
          <w:sz w:val="24"/>
          <w:szCs w:val="24"/>
        </w:rPr>
        <w:t xml:space="preserve">выполнили работу по </w:t>
      </w:r>
      <w:r w:rsidR="00711384">
        <w:rPr>
          <w:rFonts w:cs="Segoe UI"/>
          <w:b/>
          <w:sz w:val="24"/>
          <w:szCs w:val="24"/>
        </w:rPr>
        <w:t>проверке</w:t>
      </w:r>
      <w:r w:rsidR="006F3C9D">
        <w:rPr>
          <w:rFonts w:cs="Segoe UI"/>
          <w:b/>
          <w:sz w:val="24"/>
          <w:szCs w:val="24"/>
        </w:rPr>
        <w:t xml:space="preserve"> </w:t>
      </w:r>
      <w:r w:rsidR="00936723">
        <w:rPr>
          <w:rFonts w:cs="Segoe UI"/>
          <w:b/>
          <w:sz w:val="24"/>
          <w:szCs w:val="24"/>
        </w:rPr>
        <w:t>документов-</w:t>
      </w:r>
      <w:r w:rsidR="007C12D9">
        <w:rPr>
          <w:rFonts w:cs="Segoe UI"/>
          <w:b/>
          <w:sz w:val="24"/>
          <w:szCs w:val="24"/>
        </w:rPr>
        <w:t>о</w:t>
      </w:r>
      <w:r w:rsidR="00936723">
        <w:rPr>
          <w:rFonts w:cs="Segoe UI"/>
          <w:b/>
          <w:sz w:val="24"/>
          <w:szCs w:val="24"/>
        </w:rPr>
        <w:t>снований, поступивших в ведомство,</w:t>
      </w:r>
      <w:r w:rsidR="009653FB">
        <w:rPr>
          <w:rFonts w:cs="Segoe UI"/>
          <w:b/>
          <w:sz w:val="24"/>
          <w:szCs w:val="24"/>
        </w:rPr>
        <w:t xml:space="preserve"> </w:t>
      </w:r>
      <w:r w:rsidR="003F5300" w:rsidRPr="00C94BA8">
        <w:rPr>
          <w:rFonts w:cs="Segoe UI"/>
          <w:b/>
          <w:sz w:val="24"/>
          <w:szCs w:val="24"/>
        </w:rPr>
        <w:t>и внесли</w:t>
      </w:r>
      <w:r w:rsidR="006F3C9D">
        <w:rPr>
          <w:rFonts w:cs="Segoe UI"/>
          <w:b/>
          <w:sz w:val="24"/>
          <w:szCs w:val="24"/>
        </w:rPr>
        <w:t xml:space="preserve"> </w:t>
      </w:r>
      <w:r w:rsidR="00D26F56">
        <w:rPr>
          <w:rFonts w:cs="Segoe UI"/>
          <w:b/>
          <w:sz w:val="24"/>
          <w:szCs w:val="24"/>
        </w:rPr>
        <w:t xml:space="preserve">8 февраля </w:t>
      </w:r>
      <w:r w:rsidR="00135C66">
        <w:rPr>
          <w:rFonts w:cs="Segoe UI"/>
          <w:b/>
          <w:sz w:val="24"/>
          <w:szCs w:val="24"/>
        </w:rPr>
        <w:t>2023 года нео</w:t>
      </w:r>
      <w:r w:rsidR="003F5300" w:rsidRPr="00C94BA8">
        <w:rPr>
          <w:rFonts w:cs="Segoe UI"/>
          <w:b/>
          <w:sz w:val="24"/>
          <w:szCs w:val="24"/>
        </w:rPr>
        <w:t>бходимую информацию</w:t>
      </w:r>
      <w:r w:rsidR="00C70BA9" w:rsidRPr="00C94BA8">
        <w:rPr>
          <w:rFonts w:cs="Segoe UI"/>
          <w:b/>
          <w:sz w:val="24"/>
          <w:szCs w:val="24"/>
        </w:rPr>
        <w:t xml:space="preserve"> о</w:t>
      </w:r>
      <w:r w:rsidR="00135C66">
        <w:rPr>
          <w:rFonts w:cs="Segoe UI"/>
          <w:b/>
          <w:sz w:val="24"/>
          <w:szCs w:val="24"/>
        </w:rPr>
        <w:t xml:space="preserve"> </w:t>
      </w:r>
      <w:r w:rsidR="00C70BA9" w:rsidRPr="00C94BA8">
        <w:rPr>
          <w:rFonts w:cs="Segoe UI"/>
          <w:b/>
          <w:sz w:val="24"/>
          <w:szCs w:val="24"/>
        </w:rPr>
        <w:t xml:space="preserve">границах </w:t>
      </w:r>
      <w:r w:rsidR="00D26F56" w:rsidRPr="00D26F56">
        <w:rPr>
          <w:rFonts w:cs="Segoe UI"/>
          <w:b/>
          <w:sz w:val="24"/>
          <w:szCs w:val="24"/>
        </w:rPr>
        <w:t>особо</w:t>
      </w:r>
      <w:r w:rsidR="00A3757F">
        <w:rPr>
          <w:rFonts w:cs="Segoe UI"/>
          <w:b/>
          <w:sz w:val="24"/>
          <w:szCs w:val="24"/>
        </w:rPr>
        <w:t>й</w:t>
      </w:r>
      <w:r w:rsidR="00D26F56" w:rsidRPr="00D26F56">
        <w:rPr>
          <w:rFonts w:cs="Segoe UI"/>
          <w:b/>
          <w:sz w:val="24"/>
          <w:szCs w:val="24"/>
        </w:rPr>
        <w:t xml:space="preserve"> экономической зоны промышленно-произв</w:t>
      </w:r>
      <w:r w:rsidR="00D26F56">
        <w:rPr>
          <w:rFonts w:cs="Segoe UI"/>
          <w:b/>
          <w:sz w:val="24"/>
          <w:szCs w:val="24"/>
        </w:rPr>
        <w:t>одственного типа «Новгородская» в</w:t>
      </w:r>
      <w:r w:rsidR="00C70BA9" w:rsidRPr="00C94BA8">
        <w:rPr>
          <w:rFonts w:cs="Segoe UI"/>
          <w:b/>
          <w:sz w:val="24"/>
          <w:szCs w:val="24"/>
        </w:rPr>
        <w:t xml:space="preserve"> Единый гос</w:t>
      </w:r>
      <w:r w:rsidR="00A3757F">
        <w:rPr>
          <w:rFonts w:cs="Segoe UI"/>
          <w:b/>
          <w:sz w:val="24"/>
          <w:szCs w:val="24"/>
        </w:rPr>
        <w:t xml:space="preserve">ударственный </w:t>
      </w:r>
      <w:r w:rsidR="00C70BA9" w:rsidRPr="00C94BA8">
        <w:rPr>
          <w:rFonts w:cs="Segoe UI"/>
          <w:b/>
          <w:sz w:val="24"/>
          <w:szCs w:val="24"/>
        </w:rPr>
        <w:t>реестр недвижимости</w:t>
      </w:r>
      <w:r w:rsidR="00C94BA8" w:rsidRPr="00C94BA8">
        <w:rPr>
          <w:rFonts w:cs="Segoe UI"/>
          <w:b/>
          <w:sz w:val="24"/>
          <w:szCs w:val="24"/>
        </w:rPr>
        <w:t xml:space="preserve"> (ЕГРН).</w:t>
      </w:r>
      <w:r w:rsidR="00C70BA9" w:rsidRPr="00C94BA8">
        <w:rPr>
          <w:rFonts w:cs="Segoe UI"/>
          <w:b/>
          <w:sz w:val="24"/>
          <w:szCs w:val="24"/>
        </w:rPr>
        <w:t xml:space="preserve"> </w:t>
      </w:r>
    </w:p>
    <w:p w:rsidR="00C70BA9" w:rsidRPr="00C94BA8" w:rsidRDefault="00C70BA9" w:rsidP="00FA2247">
      <w:pPr>
        <w:ind w:right="-427"/>
        <w:rPr>
          <w:rFonts w:cs="Segoe UI"/>
          <w:b/>
          <w:i/>
          <w:sz w:val="24"/>
          <w:szCs w:val="24"/>
        </w:rPr>
      </w:pPr>
    </w:p>
    <w:p w:rsidR="002B06C8" w:rsidRPr="00193F9D" w:rsidRDefault="00520F3C" w:rsidP="002B06C8">
      <w:pPr>
        <w:rPr>
          <w:rFonts w:cs="Segoe UI"/>
          <w:i/>
          <w:sz w:val="24"/>
          <w:szCs w:val="24"/>
        </w:rPr>
      </w:pPr>
      <w:r>
        <w:rPr>
          <w:rFonts w:cs="Segoe UI"/>
          <w:i/>
          <w:sz w:val="24"/>
          <w:szCs w:val="24"/>
        </w:rPr>
        <w:t>«</w:t>
      </w:r>
      <w:r w:rsidR="00135C66" w:rsidRPr="00193F9D">
        <w:rPr>
          <w:rFonts w:cs="Segoe UI"/>
          <w:i/>
          <w:sz w:val="24"/>
          <w:szCs w:val="24"/>
        </w:rPr>
        <w:t>Данные документы</w:t>
      </w:r>
      <w:r w:rsidR="002B06C8" w:rsidRPr="00193F9D">
        <w:rPr>
          <w:rFonts w:cs="Segoe UI"/>
          <w:i/>
          <w:sz w:val="24"/>
          <w:szCs w:val="24"/>
        </w:rPr>
        <w:t>, а именно землеустроительное дело с подробными графическими и текстовыми описаниями и картой-планом территории особо</w:t>
      </w:r>
      <w:r w:rsidR="00A3757F">
        <w:rPr>
          <w:rFonts w:cs="Segoe UI"/>
          <w:i/>
          <w:sz w:val="24"/>
          <w:szCs w:val="24"/>
        </w:rPr>
        <w:t>й</w:t>
      </w:r>
      <w:r w:rsidR="002B06C8" w:rsidRPr="00193F9D">
        <w:rPr>
          <w:rFonts w:cs="Segoe UI"/>
          <w:i/>
          <w:sz w:val="24"/>
          <w:szCs w:val="24"/>
        </w:rPr>
        <w:t xml:space="preserve"> экономической зоны «Новгородская», </w:t>
      </w:r>
      <w:r w:rsidR="00135C66" w:rsidRPr="00193F9D">
        <w:rPr>
          <w:rFonts w:cs="Segoe UI"/>
          <w:i/>
          <w:sz w:val="24"/>
          <w:szCs w:val="24"/>
        </w:rPr>
        <w:t xml:space="preserve">были подготовлены на основе заключенного 15 марта 2021 года </w:t>
      </w:r>
      <w:proofErr w:type="spellStart"/>
      <w:r w:rsidR="00135C66" w:rsidRPr="00193F9D">
        <w:rPr>
          <w:rFonts w:cs="Segoe UI"/>
          <w:i/>
          <w:sz w:val="24"/>
          <w:szCs w:val="24"/>
        </w:rPr>
        <w:t>госконтракта</w:t>
      </w:r>
      <w:proofErr w:type="spellEnd"/>
      <w:r w:rsidR="00135C66" w:rsidRPr="00193F9D">
        <w:rPr>
          <w:rFonts w:cs="Segoe UI"/>
          <w:i/>
          <w:sz w:val="24"/>
          <w:szCs w:val="24"/>
        </w:rPr>
        <w:t xml:space="preserve"> между з</w:t>
      </w:r>
      <w:r w:rsidR="00D26F56" w:rsidRPr="00193F9D">
        <w:rPr>
          <w:rFonts w:cs="Segoe UI"/>
          <w:i/>
          <w:sz w:val="24"/>
          <w:szCs w:val="24"/>
        </w:rPr>
        <w:t>аказчик</w:t>
      </w:r>
      <w:r w:rsidR="00135C66" w:rsidRPr="00193F9D">
        <w:rPr>
          <w:rFonts w:cs="Segoe UI"/>
          <w:i/>
          <w:sz w:val="24"/>
          <w:szCs w:val="24"/>
        </w:rPr>
        <w:t xml:space="preserve">ом, </w:t>
      </w:r>
      <w:r w:rsidR="00D26F56" w:rsidRPr="00193F9D">
        <w:rPr>
          <w:rFonts w:cs="Segoe UI"/>
          <w:i/>
          <w:sz w:val="24"/>
          <w:szCs w:val="24"/>
        </w:rPr>
        <w:t>Мин</w:t>
      </w:r>
      <w:r w:rsidR="001B6EB6" w:rsidRPr="00193F9D">
        <w:rPr>
          <w:rFonts w:cs="Segoe UI"/>
          <w:i/>
          <w:sz w:val="24"/>
          <w:szCs w:val="24"/>
        </w:rPr>
        <w:t>истерство</w:t>
      </w:r>
      <w:r w:rsidR="00135C66" w:rsidRPr="00193F9D">
        <w:rPr>
          <w:rFonts w:cs="Segoe UI"/>
          <w:i/>
          <w:sz w:val="24"/>
          <w:szCs w:val="24"/>
        </w:rPr>
        <w:t>м</w:t>
      </w:r>
      <w:r w:rsidR="001B6EB6" w:rsidRPr="00193F9D">
        <w:rPr>
          <w:rFonts w:cs="Segoe UI"/>
          <w:i/>
          <w:sz w:val="24"/>
          <w:szCs w:val="24"/>
        </w:rPr>
        <w:t xml:space="preserve"> строительства, архитектуры и имущественных отношений Новгородской области</w:t>
      </w:r>
      <w:r w:rsidR="00135C66" w:rsidRPr="00193F9D">
        <w:rPr>
          <w:rFonts w:cs="Segoe UI"/>
          <w:i/>
          <w:sz w:val="24"/>
          <w:szCs w:val="24"/>
        </w:rPr>
        <w:t>, и</w:t>
      </w:r>
      <w:r w:rsidR="00D26F56" w:rsidRPr="00193F9D">
        <w:rPr>
          <w:rFonts w:cs="Segoe UI"/>
          <w:i/>
          <w:sz w:val="24"/>
          <w:szCs w:val="24"/>
        </w:rPr>
        <w:t xml:space="preserve"> </w:t>
      </w:r>
      <w:r w:rsidR="001B6EB6" w:rsidRPr="00193F9D">
        <w:rPr>
          <w:rFonts w:cs="Segoe UI"/>
          <w:i/>
          <w:sz w:val="24"/>
          <w:szCs w:val="24"/>
        </w:rPr>
        <w:t>АО «</w:t>
      </w:r>
      <w:proofErr w:type="spellStart"/>
      <w:r w:rsidR="001B6EB6" w:rsidRPr="00193F9D">
        <w:rPr>
          <w:rFonts w:cs="Segoe UI"/>
          <w:i/>
          <w:sz w:val="24"/>
          <w:szCs w:val="24"/>
        </w:rPr>
        <w:t>Новгородземпредприятие</w:t>
      </w:r>
      <w:proofErr w:type="spellEnd"/>
      <w:r w:rsidR="001B6EB6" w:rsidRPr="00193F9D">
        <w:rPr>
          <w:rFonts w:cs="Segoe UI"/>
          <w:i/>
          <w:sz w:val="24"/>
          <w:szCs w:val="24"/>
        </w:rPr>
        <w:t>»</w:t>
      </w:r>
      <w:r w:rsidR="00193F9D" w:rsidRPr="00193F9D">
        <w:rPr>
          <w:rFonts w:cs="Segoe UI"/>
          <w:sz w:val="24"/>
          <w:szCs w:val="24"/>
        </w:rPr>
        <w:t xml:space="preserve">, – </w:t>
      </w:r>
      <w:r w:rsidR="00193F9D" w:rsidRPr="00016D43">
        <w:rPr>
          <w:rFonts w:cs="Segoe UI"/>
          <w:sz w:val="24"/>
          <w:szCs w:val="24"/>
        </w:rPr>
        <w:t xml:space="preserve">поясняет </w:t>
      </w:r>
      <w:r w:rsidR="00193F9D" w:rsidRPr="00193F9D">
        <w:rPr>
          <w:rFonts w:cs="Segoe UI"/>
          <w:b/>
          <w:sz w:val="24"/>
          <w:szCs w:val="24"/>
        </w:rPr>
        <w:t>директор филиала ППК «</w:t>
      </w:r>
      <w:proofErr w:type="spellStart"/>
      <w:r w:rsidR="00193F9D" w:rsidRPr="00193F9D">
        <w:rPr>
          <w:rFonts w:cs="Segoe UI"/>
          <w:b/>
          <w:sz w:val="24"/>
          <w:szCs w:val="24"/>
        </w:rPr>
        <w:t>Роскадастр</w:t>
      </w:r>
      <w:proofErr w:type="spellEnd"/>
      <w:r w:rsidR="00193F9D" w:rsidRPr="00193F9D">
        <w:rPr>
          <w:rFonts w:cs="Segoe UI"/>
          <w:b/>
          <w:sz w:val="24"/>
          <w:szCs w:val="24"/>
        </w:rPr>
        <w:t>» по Новгородской области Елена Милягина.</w:t>
      </w:r>
      <w:r w:rsidR="00193F9D" w:rsidRPr="00193F9D">
        <w:rPr>
          <w:rFonts w:cs="Segoe UI"/>
          <w:sz w:val="24"/>
          <w:szCs w:val="24"/>
        </w:rPr>
        <w:t xml:space="preserve"> –</w:t>
      </w:r>
      <w:r w:rsidR="002B06C8">
        <w:rPr>
          <w:rFonts w:cs="Segoe UI"/>
          <w:sz w:val="24"/>
          <w:szCs w:val="24"/>
        </w:rPr>
        <w:t xml:space="preserve"> </w:t>
      </w:r>
      <w:r w:rsidR="002B06C8" w:rsidRPr="00193F9D">
        <w:rPr>
          <w:rFonts w:cs="Segoe UI"/>
          <w:i/>
          <w:sz w:val="24"/>
          <w:szCs w:val="24"/>
        </w:rPr>
        <w:t>Наши специалисты выполнили</w:t>
      </w:r>
      <w:r w:rsidR="00D26F56" w:rsidRPr="00193F9D">
        <w:rPr>
          <w:rFonts w:cs="Segoe UI"/>
          <w:i/>
          <w:sz w:val="24"/>
          <w:szCs w:val="24"/>
        </w:rPr>
        <w:t xml:space="preserve"> </w:t>
      </w:r>
      <w:r w:rsidR="00A3757F">
        <w:rPr>
          <w:rFonts w:cs="Segoe UI"/>
          <w:i/>
          <w:sz w:val="24"/>
          <w:szCs w:val="24"/>
        </w:rPr>
        <w:t xml:space="preserve">проверку </w:t>
      </w:r>
      <w:r w:rsidR="002B06C8" w:rsidRPr="00193F9D">
        <w:rPr>
          <w:rFonts w:cs="Segoe UI"/>
          <w:i/>
          <w:sz w:val="24"/>
          <w:szCs w:val="24"/>
        </w:rPr>
        <w:t xml:space="preserve">всей предоставленной документации </w:t>
      </w:r>
      <w:r w:rsidR="00D26F56" w:rsidRPr="00193F9D">
        <w:rPr>
          <w:rFonts w:cs="Segoe UI"/>
          <w:i/>
          <w:sz w:val="24"/>
          <w:szCs w:val="24"/>
        </w:rPr>
        <w:t xml:space="preserve">и </w:t>
      </w:r>
      <w:r w:rsidR="002B06C8" w:rsidRPr="00193F9D">
        <w:rPr>
          <w:rFonts w:cs="Segoe UI"/>
          <w:i/>
          <w:sz w:val="24"/>
          <w:szCs w:val="24"/>
        </w:rPr>
        <w:t>на ее основании пополнили актуальной информацией реестр границ ЕГРН.</w:t>
      </w:r>
      <w:r w:rsidR="002B06C8" w:rsidRPr="00193F9D">
        <w:rPr>
          <w:i/>
        </w:rPr>
        <w:t xml:space="preserve"> </w:t>
      </w:r>
      <w:r w:rsidR="003B0E78">
        <w:rPr>
          <w:i/>
        </w:rPr>
        <w:t>Ее н</w:t>
      </w:r>
      <w:r w:rsidR="002B06C8" w:rsidRPr="00193F9D">
        <w:rPr>
          <w:i/>
        </w:rPr>
        <w:t xml:space="preserve">аличие </w:t>
      </w:r>
      <w:r w:rsidR="004C22AB">
        <w:rPr>
          <w:i/>
        </w:rPr>
        <w:t>в базе данных</w:t>
      </w:r>
      <w:r w:rsidR="003B0E78">
        <w:rPr>
          <w:i/>
        </w:rPr>
        <w:t xml:space="preserve"> </w:t>
      </w:r>
      <w:r w:rsidR="002B06C8" w:rsidRPr="00193F9D">
        <w:rPr>
          <w:i/>
        </w:rPr>
        <w:t xml:space="preserve">– </w:t>
      </w:r>
      <w:r>
        <w:rPr>
          <w:i/>
        </w:rPr>
        <w:t>мера, предусмотренная</w:t>
      </w:r>
      <w:r w:rsidR="002B06C8" w:rsidRPr="00193F9D">
        <w:rPr>
          <w:i/>
        </w:rPr>
        <w:t xml:space="preserve"> законодательств</w:t>
      </w:r>
      <w:r w:rsidR="003B0E78">
        <w:rPr>
          <w:i/>
        </w:rPr>
        <w:t>ом</w:t>
      </w:r>
      <w:r w:rsidR="002B06C8" w:rsidRPr="00193F9D">
        <w:rPr>
          <w:i/>
        </w:rPr>
        <w:t xml:space="preserve">. </w:t>
      </w:r>
      <w:r w:rsidR="003B0E78">
        <w:rPr>
          <w:i/>
        </w:rPr>
        <w:t>Эти сведения с</w:t>
      </w:r>
      <w:r w:rsidR="002B06C8" w:rsidRPr="00193F9D">
        <w:rPr>
          <w:rFonts w:cs="Segoe UI"/>
          <w:i/>
          <w:sz w:val="24"/>
          <w:szCs w:val="24"/>
        </w:rPr>
        <w:t>пособству</w:t>
      </w:r>
      <w:r w:rsidR="003B0E78">
        <w:rPr>
          <w:rFonts w:cs="Segoe UI"/>
          <w:i/>
          <w:sz w:val="24"/>
          <w:szCs w:val="24"/>
        </w:rPr>
        <w:t>ю</w:t>
      </w:r>
      <w:r w:rsidR="002B06C8" w:rsidRPr="00193F9D">
        <w:rPr>
          <w:rFonts w:cs="Segoe UI"/>
          <w:i/>
          <w:sz w:val="24"/>
          <w:szCs w:val="24"/>
        </w:rPr>
        <w:t xml:space="preserve">т </w:t>
      </w:r>
      <w:r w:rsidR="003B0E78">
        <w:rPr>
          <w:rFonts w:cs="Segoe UI"/>
          <w:i/>
          <w:sz w:val="24"/>
          <w:szCs w:val="24"/>
        </w:rPr>
        <w:t xml:space="preserve">не только </w:t>
      </w:r>
      <w:r w:rsidR="002B06C8" w:rsidRPr="00193F9D">
        <w:rPr>
          <w:rFonts w:cs="Segoe UI"/>
          <w:i/>
          <w:sz w:val="24"/>
          <w:szCs w:val="24"/>
        </w:rPr>
        <w:t>грамотному управлению и распоряжению земельными участками</w:t>
      </w:r>
      <w:r w:rsidR="003B0E78">
        <w:rPr>
          <w:rFonts w:cs="Segoe UI"/>
          <w:i/>
          <w:sz w:val="24"/>
          <w:szCs w:val="24"/>
        </w:rPr>
        <w:t xml:space="preserve"> и объектами капстроительства</w:t>
      </w:r>
      <w:r w:rsidR="002B06C8" w:rsidRPr="00193F9D">
        <w:rPr>
          <w:rFonts w:cs="Segoe UI"/>
          <w:i/>
          <w:sz w:val="24"/>
          <w:szCs w:val="24"/>
        </w:rPr>
        <w:t xml:space="preserve"> на территории</w:t>
      </w:r>
      <w:r w:rsidR="00193F9D" w:rsidRPr="00193F9D">
        <w:rPr>
          <w:rFonts w:cs="Segoe UI"/>
          <w:i/>
          <w:sz w:val="24"/>
          <w:szCs w:val="24"/>
        </w:rPr>
        <w:t xml:space="preserve"> особой экономической зоны</w:t>
      </w:r>
      <w:r w:rsidR="002B06C8" w:rsidRPr="00193F9D">
        <w:rPr>
          <w:rFonts w:cs="Segoe UI"/>
          <w:i/>
          <w:sz w:val="24"/>
          <w:szCs w:val="24"/>
        </w:rPr>
        <w:t xml:space="preserve">, </w:t>
      </w:r>
      <w:r w:rsidR="00193F9D" w:rsidRPr="00193F9D">
        <w:rPr>
          <w:rFonts w:cs="Segoe UI"/>
          <w:i/>
          <w:sz w:val="24"/>
          <w:szCs w:val="24"/>
        </w:rPr>
        <w:t xml:space="preserve">но и </w:t>
      </w:r>
      <w:r w:rsidR="002B06C8" w:rsidRPr="00193F9D">
        <w:rPr>
          <w:rFonts w:cs="Segoe UI"/>
          <w:i/>
          <w:sz w:val="24"/>
          <w:szCs w:val="24"/>
        </w:rPr>
        <w:t>соблюдению правовых требований при реализации различных инвестиционных проектов</w:t>
      </w:r>
      <w:r w:rsidR="00193F9D" w:rsidRPr="00193F9D">
        <w:rPr>
          <w:rFonts w:cs="Segoe UI"/>
          <w:i/>
          <w:sz w:val="24"/>
          <w:szCs w:val="24"/>
        </w:rPr>
        <w:t>».</w:t>
      </w:r>
      <w:r w:rsidR="002B06C8" w:rsidRPr="00193F9D">
        <w:rPr>
          <w:rFonts w:cs="Segoe UI"/>
          <w:i/>
          <w:sz w:val="24"/>
          <w:szCs w:val="24"/>
        </w:rPr>
        <w:t xml:space="preserve">  </w:t>
      </w:r>
    </w:p>
    <w:p w:rsidR="002B06C8" w:rsidRDefault="002B06C8" w:rsidP="002B06C8">
      <w:pPr>
        <w:rPr>
          <w:rFonts w:cs="Segoe UI"/>
          <w:sz w:val="24"/>
          <w:szCs w:val="24"/>
        </w:rPr>
      </w:pPr>
    </w:p>
    <w:p w:rsidR="00C94BA8" w:rsidRPr="00C94BA8" w:rsidRDefault="00193F9D" w:rsidP="002B06C8">
      <w:pPr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Напомним, что р</w:t>
      </w:r>
      <w:r w:rsidR="00C94BA8">
        <w:rPr>
          <w:rFonts w:cs="Segoe UI"/>
          <w:sz w:val="24"/>
          <w:szCs w:val="24"/>
        </w:rPr>
        <w:t>ешение о создании на территории Новгородского района</w:t>
      </w:r>
      <w:r w:rsidR="00016D43">
        <w:rPr>
          <w:rFonts w:cs="Segoe UI"/>
          <w:sz w:val="24"/>
          <w:szCs w:val="24"/>
        </w:rPr>
        <w:t xml:space="preserve"> нашей области</w:t>
      </w:r>
      <w:r w:rsidR="00C94BA8">
        <w:rPr>
          <w:rFonts w:cs="Segoe UI"/>
          <w:sz w:val="24"/>
          <w:szCs w:val="24"/>
        </w:rPr>
        <w:t xml:space="preserve"> ОЭЗ ППТ «Новгородская» было принято</w:t>
      </w:r>
      <w:r w:rsidR="000D7393">
        <w:rPr>
          <w:rFonts w:cs="Segoe UI"/>
          <w:sz w:val="24"/>
          <w:szCs w:val="24"/>
        </w:rPr>
        <w:t xml:space="preserve"> </w:t>
      </w:r>
      <w:r w:rsidR="00C94BA8">
        <w:rPr>
          <w:rFonts w:cs="Segoe UI"/>
          <w:sz w:val="24"/>
          <w:szCs w:val="24"/>
        </w:rPr>
        <w:t>в июле 2021 года</w:t>
      </w:r>
      <w:r w:rsidR="000D7393">
        <w:rPr>
          <w:rFonts w:cs="Segoe UI"/>
          <w:sz w:val="24"/>
          <w:szCs w:val="24"/>
        </w:rPr>
        <w:t>. Основанием для этого стали постановление</w:t>
      </w:r>
      <w:r w:rsidR="00C94BA8" w:rsidRPr="00C94BA8">
        <w:rPr>
          <w:rFonts w:cs="Segoe UI"/>
          <w:sz w:val="24"/>
          <w:szCs w:val="24"/>
        </w:rPr>
        <w:t xml:space="preserve"> Правительства </w:t>
      </w:r>
      <w:r w:rsidR="00C704E7">
        <w:rPr>
          <w:rFonts w:cs="Segoe UI"/>
          <w:sz w:val="24"/>
          <w:szCs w:val="24"/>
        </w:rPr>
        <w:t>страны</w:t>
      </w:r>
      <w:r w:rsidR="00C94BA8">
        <w:rPr>
          <w:rFonts w:cs="Segoe UI"/>
          <w:sz w:val="24"/>
          <w:szCs w:val="24"/>
        </w:rPr>
        <w:t xml:space="preserve"> и </w:t>
      </w:r>
      <w:r>
        <w:rPr>
          <w:rFonts w:cs="Segoe UI"/>
          <w:sz w:val="24"/>
          <w:szCs w:val="24"/>
        </w:rPr>
        <w:t>заключенно</w:t>
      </w:r>
      <w:r w:rsidR="000D7393">
        <w:rPr>
          <w:rFonts w:cs="Segoe UI"/>
          <w:sz w:val="24"/>
          <w:szCs w:val="24"/>
        </w:rPr>
        <w:t>е</w:t>
      </w:r>
      <w:r w:rsidR="00C94BA8">
        <w:rPr>
          <w:rFonts w:cs="Segoe UI"/>
          <w:sz w:val="24"/>
          <w:szCs w:val="24"/>
        </w:rPr>
        <w:t xml:space="preserve"> месяцем позже</w:t>
      </w:r>
      <w:r w:rsidR="00C704E7">
        <w:rPr>
          <w:rFonts w:cs="Segoe UI"/>
          <w:sz w:val="24"/>
          <w:szCs w:val="24"/>
        </w:rPr>
        <w:t xml:space="preserve"> </w:t>
      </w:r>
      <w:r w:rsidR="00C94BA8">
        <w:rPr>
          <w:rFonts w:cs="Segoe UI"/>
          <w:sz w:val="24"/>
          <w:szCs w:val="24"/>
        </w:rPr>
        <w:t>сог</w:t>
      </w:r>
      <w:r w:rsidR="00C94BA8" w:rsidRPr="00C94BA8">
        <w:rPr>
          <w:rFonts w:cs="Segoe UI"/>
          <w:sz w:val="24"/>
          <w:szCs w:val="24"/>
        </w:rPr>
        <w:t>лашени</w:t>
      </w:r>
      <w:r w:rsidR="000D7393">
        <w:rPr>
          <w:rFonts w:cs="Segoe UI"/>
          <w:sz w:val="24"/>
          <w:szCs w:val="24"/>
        </w:rPr>
        <w:t>е</w:t>
      </w:r>
      <w:r w:rsidR="00C704E7">
        <w:rPr>
          <w:rFonts w:cs="Segoe UI"/>
          <w:sz w:val="24"/>
          <w:szCs w:val="24"/>
        </w:rPr>
        <w:t xml:space="preserve"> между</w:t>
      </w:r>
      <w:r w:rsidR="00C94BA8" w:rsidRPr="00C94BA8">
        <w:rPr>
          <w:rFonts w:cs="Segoe UI"/>
          <w:sz w:val="24"/>
          <w:szCs w:val="24"/>
        </w:rPr>
        <w:t xml:space="preserve"> Мин</w:t>
      </w:r>
      <w:r w:rsidR="00C704E7">
        <w:rPr>
          <w:rFonts w:cs="Segoe UI"/>
          <w:sz w:val="24"/>
          <w:szCs w:val="24"/>
        </w:rPr>
        <w:t>эконом</w:t>
      </w:r>
      <w:r w:rsidR="00C94BA8" w:rsidRPr="00C94BA8">
        <w:rPr>
          <w:rFonts w:cs="Segoe UI"/>
          <w:sz w:val="24"/>
          <w:szCs w:val="24"/>
        </w:rPr>
        <w:t xml:space="preserve">развития </w:t>
      </w:r>
      <w:r w:rsidR="00C704E7">
        <w:rPr>
          <w:rFonts w:cs="Segoe UI"/>
          <w:sz w:val="24"/>
          <w:szCs w:val="24"/>
        </w:rPr>
        <w:t>Р</w:t>
      </w:r>
      <w:r w:rsidR="000D7393">
        <w:rPr>
          <w:rFonts w:cs="Segoe UI"/>
          <w:sz w:val="24"/>
          <w:szCs w:val="24"/>
        </w:rPr>
        <w:t>Ф</w:t>
      </w:r>
      <w:r w:rsidR="00C704E7">
        <w:rPr>
          <w:rFonts w:cs="Segoe UI"/>
          <w:sz w:val="24"/>
          <w:szCs w:val="24"/>
        </w:rPr>
        <w:t xml:space="preserve">, </w:t>
      </w:r>
      <w:r w:rsidR="00C704E7" w:rsidRPr="00C704E7">
        <w:rPr>
          <w:rFonts w:cs="Segoe UI"/>
          <w:sz w:val="24"/>
          <w:szCs w:val="24"/>
        </w:rPr>
        <w:t>Правительств</w:t>
      </w:r>
      <w:r>
        <w:rPr>
          <w:rFonts w:cs="Segoe UI"/>
          <w:sz w:val="24"/>
          <w:szCs w:val="24"/>
        </w:rPr>
        <w:t>ом</w:t>
      </w:r>
      <w:r w:rsidR="00C704E7" w:rsidRPr="00C704E7">
        <w:rPr>
          <w:rFonts w:cs="Segoe UI"/>
          <w:sz w:val="24"/>
          <w:szCs w:val="24"/>
        </w:rPr>
        <w:t xml:space="preserve"> Новгородской области и</w:t>
      </w:r>
      <w:r w:rsidR="00C704E7">
        <w:rPr>
          <w:rFonts w:cs="Segoe UI"/>
          <w:sz w:val="24"/>
          <w:szCs w:val="24"/>
        </w:rPr>
        <w:t xml:space="preserve"> а</w:t>
      </w:r>
      <w:r w:rsidR="00C704E7" w:rsidRPr="00C704E7">
        <w:rPr>
          <w:rFonts w:cs="Segoe UI"/>
          <w:sz w:val="24"/>
          <w:szCs w:val="24"/>
        </w:rPr>
        <w:t>дминистраци</w:t>
      </w:r>
      <w:r>
        <w:rPr>
          <w:rFonts w:cs="Segoe UI"/>
          <w:sz w:val="24"/>
          <w:szCs w:val="24"/>
        </w:rPr>
        <w:t>ей</w:t>
      </w:r>
      <w:r w:rsidR="00C704E7" w:rsidRPr="00C704E7">
        <w:rPr>
          <w:rFonts w:cs="Segoe UI"/>
          <w:sz w:val="24"/>
          <w:szCs w:val="24"/>
        </w:rPr>
        <w:t xml:space="preserve"> Новгородского района</w:t>
      </w:r>
      <w:r w:rsidR="00C94BA8" w:rsidRPr="00C94BA8">
        <w:rPr>
          <w:rFonts w:cs="Segoe UI"/>
          <w:sz w:val="24"/>
          <w:szCs w:val="24"/>
        </w:rPr>
        <w:t>.</w:t>
      </w:r>
    </w:p>
    <w:p w:rsidR="00C94BA8" w:rsidRPr="00C94BA8" w:rsidRDefault="00C94BA8" w:rsidP="00C94BA8">
      <w:pPr>
        <w:ind w:right="-427"/>
        <w:rPr>
          <w:rFonts w:cs="Segoe UI"/>
          <w:sz w:val="24"/>
          <w:szCs w:val="24"/>
        </w:rPr>
      </w:pPr>
    </w:p>
    <w:p w:rsidR="00C704E7" w:rsidRDefault="006D0E5A" w:rsidP="00C94BA8">
      <w:pPr>
        <w:ind w:right="-427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«</w:t>
      </w:r>
      <w:r w:rsidR="004C22AB" w:rsidRPr="0054283E">
        <w:rPr>
          <w:rFonts w:cs="Segoe UI"/>
          <w:i/>
          <w:sz w:val="24"/>
          <w:szCs w:val="24"/>
        </w:rPr>
        <w:t>Промышленно-производственный</w:t>
      </w:r>
      <w:r w:rsidR="004C22AB">
        <w:rPr>
          <w:rFonts w:cs="Segoe UI"/>
          <w:sz w:val="24"/>
          <w:szCs w:val="24"/>
        </w:rPr>
        <w:t xml:space="preserve"> </w:t>
      </w:r>
      <w:r w:rsidRPr="00574145">
        <w:rPr>
          <w:rFonts w:cs="Segoe UI"/>
          <w:i/>
          <w:sz w:val="24"/>
          <w:szCs w:val="24"/>
        </w:rPr>
        <w:t xml:space="preserve">тип </w:t>
      </w:r>
      <w:r w:rsidR="000D7393">
        <w:rPr>
          <w:rFonts w:cs="Segoe UI"/>
          <w:i/>
          <w:sz w:val="24"/>
          <w:szCs w:val="24"/>
        </w:rPr>
        <w:t>особо</w:t>
      </w:r>
      <w:r w:rsidR="00A3757F">
        <w:rPr>
          <w:rFonts w:cs="Segoe UI"/>
          <w:i/>
          <w:sz w:val="24"/>
          <w:szCs w:val="24"/>
        </w:rPr>
        <w:t>й</w:t>
      </w:r>
      <w:r w:rsidR="000D7393">
        <w:rPr>
          <w:rFonts w:cs="Segoe UI"/>
          <w:i/>
          <w:sz w:val="24"/>
          <w:szCs w:val="24"/>
        </w:rPr>
        <w:t xml:space="preserve"> экономическ</w:t>
      </w:r>
      <w:r w:rsidR="00227A93">
        <w:rPr>
          <w:rFonts w:cs="Segoe UI"/>
          <w:i/>
          <w:sz w:val="24"/>
          <w:szCs w:val="24"/>
        </w:rPr>
        <w:t>ой</w:t>
      </w:r>
      <w:r w:rsidR="000D7393">
        <w:rPr>
          <w:rFonts w:cs="Segoe UI"/>
          <w:i/>
          <w:sz w:val="24"/>
          <w:szCs w:val="24"/>
        </w:rPr>
        <w:t xml:space="preserve"> </w:t>
      </w:r>
      <w:r w:rsidRPr="00574145">
        <w:rPr>
          <w:rFonts w:cs="Segoe UI"/>
          <w:i/>
          <w:sz w:val="24"/>
          <w:szCs w:val="24"/>
        </w:rPr>
        <w:t>зон</w:t>
      </w:r>
      <w:r w:rsidR="000D7393">
        <w:rPr>
          <w:rFonts w:cs="Segoe UI"/>
          <w:i/>
          <w:sz w:val="24"/>
          <w:szCs w:val="24"/>
        </w:rPr>
        <w:t>ы</w:t>
      </w:r>
      <w:r w:rsidR="00574145" w:rsidRPr="00574145">
        <w:rPr>
          <w:rFonts w:cs="Segoe UI"/>
          <w:i/>
          <w:sz w:val="24"/>
          <w:szCs w:val="24"/>
        </w:rPr>
        <w:t>, как в нашей области,</w:t>
      </w:r>
      <w:r w:rsidRPr="00574145">
        <w:rPr>
          <w:rFonts w:cs="Segoe UI"/>
          <w:i/>
          <w:sz w:val="24"/>
          <w:szCs w:val="24"/>
        </w:rPr>
        <w:t xml:space="preserve"> с</w:t>
      </w:r>
      <w:r w:rsidR="00C704E7" w:rsidRPr="00574145">
        <w:rPr>
          <w:rFonts w:cs="Segoe UI"/>
          <w:i/>
          <w:sz w:val="24"/>
          <w:szCs w:val="24"/>
        </w:rPr>
        <w:t>озда</w:t>
      </w:r>
      <w:r w:rsidRPr="00574145">
        <w:rPr>
          <w:rFonts w:cs="Segoe UI"/>
          <w:i/>
          <w:sz w:val="24"/>
          <w:szCs w:val="24"/>
        </w:rPr>
        <w:t>е</w:t>
      </w:r>
      <w:r w:rsidR="00C704E7" w:rsidRPr="00574145">
        <w:rPr>
          <w:rFonts w:cs="Segoe UI"/>
          <w:i/>
          <w:sz w:val="24"/>
          <w:szCs w:val="24"/>
        </w:rPr>
        <w:t xml:space="preserve">тся </w:t>
      </w:r>
      <w:r w:rsidRPr="00574145">
        <w:rPr>
          <w:rFonts w:cs="Segoe UI"/>
          <w:i/>
          <w:sz w:val="24"/>
          <w:szCs w:val="24"/>
        </w:rPr>
        <w:t>в целях развития,</w:t>
      </w:r>
      <w:r w:rsidR="00C704E7" w:rsidRPr="00574145">
        <w:rPr>
          <w:rFonts w:cs="Segoe UI"/>
          <w:i/>
          <w:sz w:val="24"/>
          <w:szCs w:val="24"/>
        </w:rPr>
        <w:t xml:space="preserve"> </w:t>
      </w:r>
      <w:r w:rsidR="00227A93">
        <w:rPr>
          <w:rFonts w:cs="Segoe UI"/>
          <w:i/>
          <w:sz w:val="24"/>
          <w:szCs w:val="24"/>
        </w:rPr>
        <w:t>к примеру</w:t>
      </w:r>
      <w:r w:rsidR="00C704E7" w:rsidRPr="00574145">
        <w:rPr>
          <w:rFonts w:cs="Segoe UI"/>
          <w:i/>
          <w:sz w:val="24"/>
          <w:szCs w:val="24"/>
        </w:rPr>
        <w:t>, обрабатывающих и высокотехнологичных отраслей экономики, транспортной инфраструктуры, производства новых видов продукции</w:t>
      </w:r>
      <w:r w:rsidR="00574145" w:rsidRPr="00574145">
        <w:rPr>
          <w:rFonts w:cs="Segoe UI"/>
          <w:i/>
          <w:sz w:val="24"/>
          <w:szCs w:val="24"/>
        </w:rPr>
        <w:t xml:space="preserve">. </w:t>
      </w:r>
      <w:r w:rsidR="000D7393">
        <w:rPr>
          <w:rFonts w:cs="Segoe UI"/>
          <w:i/>
          <w:sz w:val="24"/>
          <w:szCs w:val="24"/>
        </w:rPr>
        <w:t>В</w:t>
      </w:r>
      <w:r w:rsidR="00574145" w:rsidRPr="00574145">
        <w:rPr>
          <w:rFonts w:cs="Segoe UI"/>
          <w:i/>
          <w:sz w:val="24"/>
          <w:szCs w:val="24"/>
        </w:rPr>
        <w:t xml:space="preserve">ажно отметить, что </w:t>
      </w:r>
      <w:r w:rsidR="000D7393">
        <w:rPr>
          <w:rFonts w:cs="Segoe UI"/>
          <w:i/>
          <w:sz w:val="24"/>
          <w:szCs w:val="24"/>
        </w:rPr>
        <w:t xml:space="preserve">закон </w:t>
      </w:r>
      <w:r w:rsidR="00574145" w:rsidRPr="00574145">
        <w:rPr>
          <w:rFonts w:cs="Segoe UI"/>
          <w:i/>
          <w:sz w:val="24"/>
          <w:szCs w:val="24"/>
        </w:rPr>
        <w:t>не допускает</w:t>
      </w:r>
      <w:r w:rsidR="000D7393">
        <w:rPr>
          <w:rFonts w:cs="Segoe UI"/>
          <w:i/>
          <w:sz w:val="24"/>
          <w:szCs w:val="24"/>
        </w:rPr>
        <w:t xml:space="preserve"> в данных зонах</w:t>
      </w:r>
      <w:r w:rsidR="00574145" w:rsidRPr="00574145">
        <w:rPr>
          <w:rFonts w:cs="Segoe UI"/>
          <w:i/>
          <w:sz w:val="24"/>
          <w:szCs w:val="24"/>
        </w:rPr>
        <w:t xml:space="preserve"> размещение объектов жилищного фонда</w:t>
      </w:r>
      <w:r w:rsidR="00574145">
        <w:rPr>
          <w:rFonts w:cs="Segoe UI"/>
          <w:sz w:val="24"/>
          <w:szCs w:val="24"/>
        </w:rPr>
        <w:t xml:space="preserve">, </w:t>
      </w:r>
      <w:r w:rsidR="00574145" w:rsidRPr="00574145">
        <w:rPr>
          <w:rFonts w:cs="Segoe UI"/>
          <w:sz w:val="24"/>
          <w:szCs w:val="24"/>
        </w:rPr>
        <w:t>–</w:t>
      </w:r>
      <w:r w:rsidR="00574145" w:rsidRPr="00574145">
        <w:t xml:space="preserve"> </w:t>
      </w:r>
      <w:r w:rsidR="00574145">
        <w:t xml:space="preserve">подчеркивает </w:t>
      </w:r>
      <w:r w:rsidR="00574145" w:rsidRPr="00574145">
        <w:rPr>
          <w:rFonts w:cs="Segoe UI"/>
          <w:b/>
          <w:sz w:val="24"/>
          <w:szCs w:val="24"/>
        </w:rPr>
        <w:t>заместитель директора филиала ППК «</w:t>
      </w:r>
      <w:proofErr w:type="spellStart"/>
      <w:r w:rsidR="00574145" w:rsidRPr="00574145">
        <w:rPr>
          <w:rFonts w:cs="Segoe UI"/>
          <w:b/>
          <w:sz w:val="24"/>
          <w:szCs w:val="24"/>
        </w:rPr>
        <w:t>Роскадастр</w:t>
      </w:r>
      <w:proofErr w:type="spellEnd"/>
      <w:r w:rsidR="00574145" w:rsidRPr="00574145">
        <w:rPr>
          <w:rFonts w:cs="Segoe UI"/>
          <w:b/>
          <w:sz w:val="24"/>
          <w:szCs w:val="24"/>
        </w:rPr>
        <w:t xml:space="preserve">» по Новгородской области Светлана </w:t>
      </w:r>
      <w:proofErr w:type="spellStart"/>
      <w:r w:rsidR="00574145" w:rsidRPr="00574145">
        <w:rPr>
          <w:rFonts w:cs="Segoe UI"/>
          <w:b/>
          <w:sz w:val="24"/>
          <w:szCs w:val="24"/>
        </w:rPr>
        <w:t>Ханыгина</w:t>
      </w:r>
      <w:proofErr w:type="spellEnd"/>
      <w:r w:rsidR="00574145" w:rsidRPr="00574145">
        <w:rPr>
          <w:rFonts w:cs="Segoe UI"/>
          <w:b/>
          <w:sz w:val="24"/>
          <w:szCs w:val="24"/>
        </w:rPr>
        <w:t>.</w:t>
      </w:r>
      <w:r w:rsidR="00574145" w:rsidRPr="00574145">
        <w:rPr>
          <w:rFonts w:cs="Segoe UI"/>
          <w:sz w:val="24"/>
          <w:szCs w:val="24"/>
        </w:rPr>
        <w:t xml:space="preserve"> –</w:t>
      </w:r>
      <w:r w:rsidR="00574145">
        <w:rPr>
          <w:rFonts w:cs="Segoe UI"/>
          <w:sz w:val="24"/>
          <w:szCs w:val="24"/>
        </w:rPr>
        <w:t xml:space="preserve"> </w:t>
      </w:r>
      <w:r w:rsidR="00FF75B4" w:rsidRPr="00574145">
        <w:rPr>
          <w:rFonts w:cs="Segoe UI"/>
          <w:i/>
          <w:sz w:val="24"/>
          <w:szCs w:val="24"/>
        </w:rPr>
        <w:t>При этом с</w:t>
      </w:r>
      <w:r w:rsidR="00F54EC1" w:rsidRPr="00574145">
        <w:rPr>
          <w:rFonts w:cs="Segoe UI"/>
          <w:i/>
          <w:sz w:val="24"/>
          <w:szCs w:val="24"/>
        </w:rPr>
        <w:t xml:space="preserve">рок </w:t>
      </w:r>
      <w:r w:rsidR="000D7393">
        <w:rPr>
          <w:rFonts w:cs="Segoe UI"/>
          <w:i/>
          <w:sz w:val="24"/>
          <w:szCs w:val="24"/>
        </w:rPr>
        <w:t>с</w:t>
      </w:r>
      <w:r w:rsidR="00F54EC1" w:rsidRPr="00574145">
        <w:rPr>
          <w:rFonts w:cs="Segoe UI"/>
          <w:i/>
          <w:sz w:val="24"/>
          <w:szCs w:val="24"/>
        </w:rPr>
        <w:t>уществования</w:t>
      </w:r>
      <w:r w:rsidR="0054283E">
        <w:rPr>
          <w:rFonts w:cs="Segoe UI"/>
          <w:i/>
          <w:sz w:val="24"/>
          <w:szCs w:val="24"/>
        </w:rPr>
        <w:t xml:space="preserve"> </w:t>
      </w:r>
      <w:r w:rsidR="00227A93">
        <w:rPr>
          <w:rFonts w:cs="Segoe UI"/>
          <w:i/>
          <w:sz w:val="24"/>
          <w:szCs w:val="24"/>
        </w:rPr>
        <w:t xml:space="preserve">ОЭЗ </w:t>
      </w:r>
      <w:r w:rsidR="00806313">
        <w:rPr>
          <w:rFonts w:cs="Segoe UI"/>
          <w:i/>
          <w:sz w:val="24"/>
          <w:szCs w:val="24"/>
        </w:rPr>
        <w:t>такого</w:t>
      </w:r>
      <w:r w:rsidR="00227A93">
        <w:rPr>
          <w:rFonts w:cs="Segoe UI"/>
          <w:i/>
          <w:sz w:val="24"/>
          <w:szCs w:val="24"/>
        </w:rPr>
        <w:t xml:space="preserve"> типа </w:t>
      </w:r>
      <w:r w:rsidR="0054283E">
        <w:rPr>
          <w:rFonts w:cs="Segoe UI"/>
          <w:i/>
          <w:sz w:val="24"/>
          <w:szCs w:val="24"/>
        </w:rPr>
        <w:t>–</w:t>
      </w:r>
      <w:r w:rsidR="00C704E7" w:rsidRPr="00574145">
        <w:rPr>
          <w:rFonts w:cs="Segoe UI"/>
          <w:i/>
          <w:sz w:val="24"/>
          <w:szCs w:val="24"/>
        </w:rPr>
        <w:t xml:space="preserve"> сорок девять лет</w:t>
      </w:r>
      <w:r w:rsidRPr="00574145">
        <w:rPr>
          <w:rFonts w:cs="Segoe UI"/>
          <w:i/>
          <w:sz w:val="24"/>
          <w:szCs w:val="24"/>
        </w:rPr>
        <w:t xml:space="preserve"> </w:t>
      </w:r>
      <w:r w:rsidR="00574145" w:rsidRPr="00574145">
        <w:rPr>
          <w:rFonts w:cs="Segoe UI"/>
          <w:i/>
          <w:sz w:val="24"/>
          <w:szCs w:val="24"/>
        </w:rPr>
        <w:t xml:space="preserve">без возможности дальнейшего </w:t>
      </w:r>
      <w:r w:rsidRPr="00574145">
        <w:rPr>
          <w:rFonts w:cs="Segoe UI"/>
          <w:i/>
          <w:sz w:val="24"/>
          <w:szCs w:val="24"/>
        </w:rPr>
        <w:t>продлени</w:t>
      </w:r>
      <w:r w:rsidR="00574145" w:rsidRPr="00574145">
        <w:rPr>
          <w:rFonts w:cs="Segoe UI"/>
          <w:i/>
          <w:sz w:val="24"/>
          <w:szCs w:val="24"/>
        </w:rPr>
        <w:t>я</w:t>
      </w:r>
      <w:r w:rsidR="00C704E7" w:rsidRPr="00574145">
        <w:rPr>
          <w:rFonts w:cs="Segoe UI"/>
          <w:i/>
          <w:sz w:val="24"/>
          <w:szCs w:val="24"/>
        </w:rPr>
        <w:t>.</w:t>
      </w:r>
      <w:r w:rsidRPr="00574145">
        <w:rPr>
          <w:i/>
        </w:rPr>
        <w:t xml:space="preserve"> </w:t>
      </w:r>
      <w:r w:rsidR="0054283E">
        <w:rPr>
          <w:i/>
        </w:rPr>
        <w:t>И</w:t>
      </w:r>
      <w:r w:rsidR="007442D9">
        <w:rPr>
          <w:i/>
        </w:rPr>
        <w:t xml:space="preserve"> в</w:t>
      </w:r>
      <w:r w:rsidR="00FF75B4" w:rsidRPr="00574145">
        <w:rPr>
          <w:i/>
        </w:rPr>
        <w:t xml:space="preserve">семи </w:t>
      </w:r>
      <w:r w:rsidR="00F54EC1" w:rsidRPr="00574145">
        <w:rPr>
          <w:i/>
        </w:rPr>
        <w:t>п</w:t>
      </w:r>
      <w:r w:rsidRPr="00574145">
        <w:rPr>
          <w:rFonts w:cs="Segoe UI"/>
          <w:i/>
          <w:sz w:val="24"/>
          <w:szCs w:val="24"/>
        </w:rPr>
        <w:t>олномочия</w:t>
      </w:r>
      <w:r w:rsidR="00F54EC1" w:rsidRPr="00574145">
        <w:rPr>
          <w:rFonts w:cs="Segoe UI"/>
          <w:i/>
          <w:sz w:val="24"/>
          <w:szCs w:val="24"/>
        </w:rPr>
        <w:t>ми</w:t>
      </w:r>
      <w:r w:rsidRPr="00574145">
        <w:rPr>
          <w:rFonts w:cs="Segoe UI"/>
          <w:i/>
          <w:sz w:val="24"/>
          <w:szCs w:val="24"/>
        </w:rPr>
        <w:t xml:space="preserve"> по управлению и распоряжению зем</w:t>
      </w:r>
      <w:r w:rsidR="00806313">
        <w:rPr>
          <w:rFonts w:cs="Segoe UI"/>
          <w:i/>
          <w:sz w:val="24"/>
          <w:szCs w:val="24"/>
        </w:rPr>
        <w:t xml:space="preserve">ельными </w:t>
      </w:r>
      <w:r w:rsidRPr="00574145">
        <w:rPr>
          <w:rFonts w:cs="Segoe UI"/>
          <w:i/>
          <w:sz w:val="24"/>
          <w:szCs w:val="24"/>
        </w:rPr>
        <w:t xml:space="preserve">участками </w:t>
      </w:r>
      <w:r w:rsidR="00F54EC1" w:rsidRPr="00574145">
        <w:rPr>
          <w:rFonts w:cs="Segoe UI"/>
          <w:i/>
          <w:sz w:val="24"/>
          <w:szCs w:val="24"/>
        </w:rPr>
        <w:t xml:space="preserve">на </w:t>
      </w:r>
      <w:r w:rsidR="00806313">
        <w:rPr>
          <w:rFonts w:cs="Segoe UI"/>
          <w:i/>
          <w:sz w:val="24"/>
          <w:szCs w:val="24"/>
        </w:rPr>
        <w:t xml:space="preserve">ее </w:t>
      </w:r>
      <w:r w:rsidR="00FF75B4" w:rsidRPr="00574145">
        <w:rPr>
          <w:rFonts w:cs="Segoe UI"/>
          <w:i/>
          <w:sz w:val="24"/>
          <w:szCs w:val="24"/>
        </w:rPr>
        <w:t>территории</w:t>
      </w:r>
      <w:r w:rsidR="00806313">
        <w:rPr>
          <w:rFonts w:cs="Segoe UI"/>
          <w:i/>
          <w:sz w:val="24"/>
          <w:szCs w:val="24"/>
        </w:rPr>
        <w:t xml:space="preserve"> </w:t>
      </w:r>
      <w:r w:rsidR="00F54EC1" w:rsidRPr="00574145">
        <w:rPr>
          <w:rFonts w:cs="Segoe UI"/>
          <w:i/>
          <w:sz w:val="24"/>
          <w:szCs w:val="24"/>
        </w:rPr>
        <w:t>обладает</w:t>
      </w:r>
      <w:r w:rsidRPr="00574145">
        <w:rPr>
          <w:rFonts w:cs="Segoe UI"/>
          <w:i/>
          <w:sz w:val="24"/>
          <w:szCs w:val="24"/>
        </w:rPr>
        <w:t xml:space="preserve"> </w:t>
      </w:r>
      <w:r w:rsidR="0054283E">
        <w:rPr>
          <w:rFonts w:cs="Segoe UI"/>
          <w:i/>
          <w:sz w:val="24"/>
          <w:szCs w:val="24"/>
        </w:rPr>
        <w:t>М</w:t>
      </w:r>
      <w:r w:rsidRPr="00574145">
        <w:rPr>
          <w:rFonts w:cs="Segoe UI"/>
          <w:i/>
          <w:sz w:val="24"/>
          <w:szCs w:val="24"/>
        </w:rPr>
        <w:t>ин</w:t>
      </w:r>
      <w:r w:rsidR="007442D9">
        <w:rPr>
          <w:rFonts w:cs="Segoe UI"/>
          <w:i/>
          <w:sz w:val="24"/>
          <w:szCs w:val="24"/>
        </w:rPr>
        <w:t>экономразвития России</w:t>
      </w:r>
      <w:r w:rsidR="00F54EC1">
        <w:rPr>
          <w:rFonts w:cs="Segoe UI"/>
          <w:sz w:val="24"/>
          <w:szCs w:val="24"/>
        </w:rPr>
        <w:t>»</w:t>
      </w:r>
      <w:r w:rsidRPr="006D0E5A">
        <w:rPr>
          <w:rFonts w:cs="Segoe UI"/>
          <w:sz w:val="24"/>
          <w:szCs w:val="24"/>
        </w:rPr>
        <w:t>.</w:t>
      </w:r>
    </w:p>
    <w:p w:rsidR="00C704E7" w:rsidRDefault="00C704E7" w:rsidP="00C94BA8">
      <w:pPr>
        <w:ind w:right="-427"/>
        <w:rPr>
          <w:rFonts w:cs="Segoe UI"/>
          <w:sz w:val="24"/>
          <w:szCs w:val="24"/>
        </w:rPr>
      </w:pPr>
    </w:p>
    <w:p w:rsidR="00C94BA8" w:rsidRPr="00C94BA8" w:rsidRDefault="004C22AB" w:rsidP="00C94BA8">
      <w:pPr>
        <w:ind w:right="-427"/>
        <w:rPr>
          <w:rFonts w:cs="Segoe UI"/>
          <w:sz w:val="24"/>
          <w:szCs w:val="24"/>
        </w:rPr>
      </w:pPr>
      <w:r w:rsidRPr="004C22AB">
        <w:rPr>
          <w:rFonts w:cs="Segoe UI"/>
          <w:sz w:val="24"/>
          <w:szCs w:val="24"/>
        </w:rPr>
        <w:t>О</w:t>
      </w:r>
      <w:r w:rsidR="003E382A">
        <w:rPr>
          <w:rFonts w:cs="Segoe UI"/>
          <w:sz w:val="24"/>
          <w:szCs w:val="24"/>
        </w:rPr>
        <w:t>собая экономическая зона</w:t>
      </w:r>
      <w:r w:rsidRPr="004C22AB">
        <w:rPr>
          <w:rFonts w:cs="Segoe UI"/>
          <w:sz w:val="24"/>
          <w:szCs w:val="24"/>
        </w:rPr>
        <w:t xml:space="preserve"> </w:t>
      </w:r>
      <w:r w:rsidR="002A092B">
        <w:rPr>
          <w:rFonts w:cs="Segoe UI"/>
          <w:sz w:val="24"/>
          <w:szCs w:val="24"/>
        </w:rPr>
        <w:t>действует в нашем регионе в</w:t>
      </w:r>
      <w:r w:rsidRPr="004C22AB">
        <w:rPr>
          <w:rFonts w:cs="Segoe UI"/>
          <w:sz w:val="24"/>
          <w:szCs w:val="24"/>
        </w:rPr>
        <w:t xml:space="preserve"> рамках приоритетного регионального проекта «Формирование и развитие в Новгородской области современной инфраструктуры для субъектов инвестиционной и предпринимательской деятельности». Он </w:t>
      </w:r>
      <w:r w:rsidR="000F7D2E">
        <w:rPr>
          <w:rFonts w:cs="Segoe UI"/>
          <w:sz w:val="24"/>
          <w:szCs w:val="24"/>
        </w:rPr>
        <w:t>призван</w:t>
      </w:r>
      <w:r w:rsidRPr="004C22AB">
        <w:rPr>
          <w:rFonts w:cs="Segoe UI"/>
          <w:sz w:val="24"/>
          <w:szCs w:val="24"/>
        </w:rPr>
        <w:t xml:space="preserve"> повы</w:t>
      </w:r>
      <w:r w:rsidR="000F7D2E">
        <w:rPr>
          <w:rFonts w:cs="Segoe UI"/>
          <w:sz w:val="24"/>
          <w:szCs w:val="24"/>
        </w:rPr>
        <w:t>сить</w:t>
      </w:r>
      <w:r w:rsidRPr="004C22AB">
        <w:rPr>
          <w:rFonts w:cs="Segoe UI"/>
          <w:sz w:val="24"/>
          <w:szCs w:val="24"/>
        </w:rPr>
        <w:t xml:space="preserve"> инвест</w:t>
      </w:r>
      <w:r w:rsidR="000F7D2E">
        <w:rPr>
          <w:rFonts w:cs="Segoe UI"/>
          <w:sz w:val="24"/>
          <w:szCs w:val="24"/>
        </w:rPr>
        <w:t>иционную а</w:t>
      </w:r>
      <w:r w:rsidRPr="004C22AB">
        <w:rPr>
          <w:rFonts w:cs="Segoe UI"/>
          <w:sz w:val="24"/>
          <w:szCs w:val="24"/>
        </w:rPr>
        <w:t>ктивност</w:t>
      </w:r>
      <w:r w:rsidR="000F7D2E">
        <w:rPr>
          <w:rFonts w:cs="Segoe UI"/>
          <w:sz w:val="24"/>
          <w:szCs w:val="24"/>
        </w:rPr>
        <w:t>ь, а также</w:t>
      </w:r>
      <w:r w:rsidRPr="004C22AB">
        <w:rPr>
          <w:rFonts w:cs="Segoe UI"/>
          <w:sz w:val="24"/>
          <w:szCs w:val="24"/>
        </w:rPr>
        <w:t xml:space="preserve"> поддержку малого и среднего бизнеса.</w:t>
      </w:r>
      <w:r w:rsidR="00806313">
        <w:rPr>
          <w:rFonts w:cs="Segoe UI"/>
          <w:sz w:val="24"/>
          <w:szCs w:val="24"/>
        </w:rPr>
        <w:t xml:space="preserve">  Од</w:t>
      </w:r>
      <w:r w:rsidR="000F7D2E">
        <w:rPr>
          <w:rFonts w:cs="Segoe UI"/>
          <w:sz w:val="24"/>
          <w:szCs w:val="24"/>
        </w:rPr>
        <w:t xml:space="preserve">на </w:t>
      </w:r>
      <w:r w:rsidR="00006399">
        <w:rPr>
          <w:rFonts w:cs="Segoe UI"/>
          <w:sz w:val="24"/>
          <w:szCs w:val="24"/>
        </w:rPr>
        <w:t xml:space="preserve">из </w:t>
      </w:r>
      <w:r w:rsidR="000F7D2E">
        <w:rPr>
          <w:rFonts w:cs="Segoe UI"/>
          <w:sz w:val="24"/>
          <w:szCs w:val="24"/>
        </w:rPr>
        <w:t xml:space="preserve">наиболее </w:t>
      </w:r>
      <w:r w:rsidR="00006399">
        <w:rPr>
          <w:rFonts w:cs="Segoe UI"/>
          <w:sz w:val="24"/>
          <w:szCs w:val="24"/>
        </w:rPr>
        <w:t xml:space="preserve">значимых </w:t>
      </w:r>
      <w:r w:rsidR="000F7D2E">
        <w:rPr>
          <w:rFonts w:cs="Segoe UI"/>
          <w:sz w:val="24"/>
          <w:szCs w:val="24"/>
        </w:rPr>
        <w:t>разработок</w:t>
      </w:r>
      <w:r w:rsidR="00DA0DF3">
        <w:rPr>
          <w:rFonts w:cs="Segoe UI"/>
          <w:sz w:val="24"/>
          <w:szCs w:val="24"/>
        </w:rPr>
        <w:t>, намеченных к созданию</w:t>
      </w:r>
      <w:r w:rsidR="00006399">
        <w:rPr>
          <w:rFonts w:cs="Segoe UI"/>
          <w:sz w:val="24"/>
          <w:szCs w:val="24"/>
        </w:rPr>
        <w:t xml:space="preserve"> </w:t>
      </w:r>
      <w:r w:rsidR="00FF75B4" w:rsidRPr="00FF75B4">
        <w:rPr>
          <w:rFonts w:cs="Segoe UI"/>
          <w:sz w:val="24"/>
          <w:szCs w:val="24"/>
        </w:rPr>
        <w:t xml:space="preserve">на базе </w:t>
      </w:r>
      <w:r w:rsidR="00A86609">
        <w:rPr>
          <w:rFonts w:cs="Segoe UI"/>
          <w:sz w:val="24"/>
          <w:szCs w:val="24"/>
        </w:rPr>
        <w:t>ОЭЗ ППТ «Новгородская»</w:t>
      </w:r>
      <w:r w:rsidR="00DA0DF3">
        <w:rPr>
          <w:rFonts w:cs="Segoe UI"/>
          <w:sz w:val="24"/>
          <w:szCs w:val="24"/>
        </w:rPr>
        <w:t>,</w:t>
      </w:r>
      <w:r w:rsidR="000F7D2E">
        <w:rPr>
          <w:rFonts w:cs="Segoe UI"/>
          <w:sz w:val="24"/>
          <w:szCs w:val="24"/>
        </w:rPr>
        <w:t xml:space="preserve"> как раз направлена на</w:t>
      </w:r>
      <w:r w:rsidR="00806313">
        <w:rPr>
          <w:rFonts w:cs="Segoe UI"/>
          <w:sz w:val="24"/>
          <w:szCs w:val="24"/>
        </w:rPr>
        <w:t xml:space="preserve"> такие</w:t>
      </w:r>
      <w:r w:rsidR="000F7D2E">
        <w:rPr>
          <w:rFonts w:cs="Segoe UI"/>
          <w:sz w:val="24"/>
          <w:szCs w:val="24"/>
        </w:rPr>
        <w:t xml:space="preserve"> цели. Это строительство в Великом Новгороде с</w:t>
      </w:r>
      <w:r w:rsidR="00C94BA8" w:rsidRPr="00C94BA8">
        <w:rPr>
          <w:rFonts w:cs="Segoe UI"/>
          <w:sz w:val="24"/>
          <w:szCs w:val="24"/>
        </w:rPr>
        <w:t>туденческ</w:t>
      </w:r>
      <w:r w:rsidR="000F7D2E">
        <w:rPr>
          <w:rFonts w:cs="Segoe UI"/>
          <w:sz w:val="24"/>
          <w:szCs w:val="24"/>
        </w:rPr>
        <w:t>ого</w:t>
      </w:r>
      <w:r w:rsidR="00C94BA8" w:rsidRPr="00C94BA8">
        <w:rPr>
          <w:rFonts w:cs="Segoe UI"/>
          <w:sz w:val="24"/>
          <w:szCs w:val="24"/>
        </w:rPr>
        <w:t xml:space="preserve"> кампус</w:t>
      </w:r>
      <w:r w:rsidR="000F7D2E">
        <w:rPr>
          <w:rFonts w:cs="Segoe UI"/>
          <w:sz w:val="24"/>
          <w:szCs w:val="24"/>
        </w:rPr>
        <w:t>а</w:t>
      </w:r>
      <w:r w:rsidR="00C94BA8" w:rsidRPr="00C94BA8">
        <w:rPr>
          <w:rFonts w:cs="Segoe UI"/>
          <w:sz w:val="24"/>
          <w:szCs w:val="24"/>
        </w:rPr>
        <w:t xml:space="preserve"> мирового уровня</w:t>
      </w:r>
      <w:r w:rsidR="000F7D2E">
        <w:rPr>
          <w:rFonts w:cs="Segoe UI"/>
          <w:sz w:val="24"/>
          <w:szCs w:val="24"/>
        </w:rPr>
        <w:t xml:space="preserve"> в виде</w:t>
      </w:r>
      <w:r w:rsidR="00C94BA8" w:rsidRPr="00C94BA8">
        <w:rPr>
          <w:rFonts w:cs="Segoe UI"/>
          <w:sz w:val="24"/>
          <w:szCs w:val="24"/>
        </w:rPr>
        <w:t xml:space="preserve"> инновационны</w:t>
      </w:r>
      <w:r w:rsidR="00A266D0">
        <w:rPr>
          <w:rFonts w:cs="Segoe UI"/>
          <w:sz w:val="24"/>
          <w:szCs w:val="24"/>
        </w:rPr>
        <w:t>х, специально</w:t>
      </w:r>
      <w:r w:rsidR="00C94BA8" w:rsidRPr="00C94BA8">
        <w:rPr>
          <w:rFonts w:cs="Segoe UI"/>
          <w:sz w:val="24"/>
          <w:szCs w:val="24"/>
        </w:rPr>
        <w:t xml:space="preserve"> </w:t>
      </w:r>
      <w:r w:rsidR="00A266D0" w:rsidRPr="00A266D0">
        <w:rPr>
          <w:rFonts w:cs="Segoe UI"/>
          <w:sz w:val="24"/>
          <w:szCs w:val="24"/>
        </w:rPr>
        <w:t>оборудованны</w:t>
      </w:r>
      <w:r w:rsidR="00A266D0">
        <w:rPr>
          <w:rFonts w:cs="Segoe UI"/>
          <w:sz w:val="24"/>
          <w:szCs w:val="24"/>
        </w:rPr>
        <w:t>х</w:t>
      </w:r>
      <w:r w:rsidR="00A266D0" w:rsidRPr="00A266D0">
        <w:rPr>
          <w:rFonts w:cs="Segoe UI"/>
          <w:sz w:val="24"/>
          <w:szCs w:val="24"/>
        </w:rPr>
        <w:t xml:space="preserve"> </w:t>
      </w:r>
      <w:r w:rsidR="00C94BA8" w:rsidRPr="00C94BA8">
        <w:rPr>
          <w:rFonts w:cs="Segoe UI"/>
          <w:sz w:val="24"/>
          <w:szCs w:val="24"/>
        </w:rPr>
        <w:t>образовательны</w:t>
      </w:r>
      <w:r w:rsidR="00A266D0">
        <w:rPr>
          <w:rFonts w:cs="Segoe UI"/>
          <w:sz w:val="24"/>
          <w:szCs w:val="24"/>
        </w:rPr>
        <w:t>х</w:t>
      </w:r>
      <w:r w:rsidR="00C94BA8" w:rsidRPr="00C94BA8">
        <w:rPr>
          <w:rFonts w:cs="Segoe UI"/>
          <w:sz w:val="24"/>
          <w:szCs w:val="24"/>
        </w:rPr>
        <w:t xml:space="preserve"> площад</w:t>
      </w:r>
      <w:r w:rsidR="00A266D0">
        <w:rPr>
          <w:rFonts w:cs="Segoe UI"/>
          <w:sz w:val="24"/>
          <w:szCs w:val="24"/>
        </w:rPr>
        <w:t>ок</w:t>
      </w:r>
      <w:r w:rsidR="00C94BA8" w:rsidRPr="00C94BA8">
        <w:rPr>
          <w:rFonts w:cs="Segoe UI"/>
          <w:sz w:val="24"/>
          <w:szCs w:val="24"/>
        </w:rPr>
        <w:t xml:space="preserve">. </w:t>
      </w:r>
    </w:p>
    <w:p w:rsidR="00C94BA8" w:rsidRPr="00C94BA8" w:rsidRDefault="00C94BA8" w:rsidP="00C94BA8">
      <w:pPr>
        <w:ind w:right="-427"/>
        <w:rPr>
          <w:rFonts w:cs="Segoe UI"/>
          <w:sz w:val="24"/>
          <w:szCs w:val="24"/>
        </w:rPr>
      </w:pPr>
    </w:p>
    <w:p w:rsidR="00C94BA8" w:rsidRPr="00C94BA8" w:rsidRDefault="00A908F2" w:rsidP="00C94BA8">
      <w:pPr>
        <w:ind w:right="-427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«</w:t>
      </w:r>
      <w:r w:rsidRPr="00A266D0">
        <w:rPr>
          <w:rFonts w:cs="Segoe UI"/>
          <w:i/>
          <w:sz w:val="24"/>
          <w:szCs w:val="24"/>
        </w:rPr>
        <w:t>Н</w:t>
      </w:r>
      <w:r w:rsidR="00C94BA8" w:rsidRPr="00A266D0">
        <w:rPr>
          <w:rFonts w:cs="Segoe UI"/>
          <w:i/>
          <w:sz w:val="24"/>
          <w:szCs w:val="24"/>
        </w:rPr>
        <w:t>а территории особой экономической зоны будут созданы промышленные лаборатории</w:t>
      </w:r>
      <w:r w:rsidR="00A266D0">
        <w:rPr>
          <w:rFonts w:cs="Segoe UI"/>
          <w:i/>
          <w:sz w:val="24"/>
          <w:szCs w:val="24"/>
        </w:rPr>
        <w:t>.</w:t>
      </w:r>
      <w:r w:rsidR="00A266D0" w:rsidRPr="00A266D0">
        <w:t xml:space="preserve"> </w:t>
      </w:r>
      <w:r w:rsidR="00A266D0" w:rsidRPr="00A266D0">
        <w:rPr>
          <w:rFonts w:cs="Segoe UI"/>
          <w:i/>
          <w:sz w:val="24"/>
          <w:szCs w:val="24"/>
        </w:rPr>
        <w:t>Там студенты смогут получать знания по дуальной системе</w:t>
      </w:r>
      <w:r w:rsidR="00016D43">
        <w:rPr>
          <w:rFonts w:cs="Segoe UI"/>
          <w:i/>
          <w:sz w:val="24"/>
          <w:szCs w:val="24"/>
        </w:rPr>
        <w:t>:</w:t>
      </w:r>
      <w:r w:rsidR="00A266D0" w:rsidRPr="00A266D0">
        <w:rPr>
          <w:rFonts w:cs="Segoe UI"/>
          <w:i/>
          <w:sz w:val="24"/>
          <w:szCs w:val="24"/>
        </w:rPr>
        <w:t xml:space="preserve"> не только теоретические, но и практические навыки</w:t>
      </w:r>
      <w:r w:rsidR="00A266D0">
        <w:rPr>
          <w:rFonts w:cs="Segoe UI"/>
          <w:sz w:val="24"/>
          <w:szCs w:val="24"/>
        </w:rPr>
        <w:t>,</w:t>
      </w:r>
      <w:r w:rsidR="00C94BA8" w:rsidRPr="00C94BA8">
        <w:rPr>
          <w:rFonts w:cs="Segoe UI"/>
          <w:sz w:val="24"/>
          <w:szCs w:val="24"/>
        </w:rPr>
        <w:t xml:space="preserve"> — </w:t>
      </w:r>
      <w:r>
        <w:rPr>
          <w:rFonts w:cs="Segoe UI"/>
          <w:sz w:val="24"/>
          <w:szCs w:val="24"/>
        </w:rPr>
        <w:t>рас</w:t>
      </w:r>
      <w:r w:rsidR="00C94BA8" w:rsidRPr="00C94BA8">
        <w:rPr>
          <w:rFonts w:cs="Segoe UI"/>
          <w:sz w:val="24"/>
          <w:szCs w:val="24"/>
        </w:rPr>
        <w:t>сказ</w:t>
      </w:r>
      <w:r w:rsidR="00C51DDF">
        <w:rPr>
          <w:rFonts w:cs="Segoe UI"/>
          <w:sz w:val="24"/>
          <w:szCs w:val="24"/>
        </w:rPr>
        <w:t xml:space="preserve">ывает </w:t>
      </w:r>
      <w:r w:rsidR="00C94BA8" w:rsidRPr="00A908F2">
        <w:rPr>
          <w:rFonts w:cs="Segoe UI"/>
          <w:b/>
          <w:sz w:val="24"/>
          <w:szCs w:val="24"/>
        </w:rPr>
        <w:t xml:space="preserve">гендиректор ОЭЗ ППТ «Новгородская» Артур </w:t>
      </w:r>
      <w:proofErr w:type="spellStart"/>
      <w:r w:rsidR="00C94BA8" w:rsidRPr="00A908F2">
        <w:rPr>
          <w:rFonts w:cs="Segoe UI"/>
          <w:b/>
          <w:sz w:val="24"/>
          <w:szCs w:val="24"/>
        </w:rPr>
        <w:t>Аюпов</w:t>
      </w:r>
      <w:proofErr w:type="spellEnd"/>
      <w:r w:rsidR="00C94BA8" w:rsidRPr="00C94BA8">
        <w:rPr>
          <w:rFonts w:cs="Segoe UI"/>
          <w:sz w:val="24"/>
          <w:szCs w:val="24"/>
        </w:rPr>
        <w:t xml:space="preserve">. — </w:t>
      </w:r>
      <w:r w:rsidR="00C94BA8" w:rsidRPr="00A266D0">
        <w:rPr>
          <w:rFonts w:cs="Segoe UI"/>
          <w:i/>
          <w:sz w:val="24"/>
          <w:szCs w:val="24"/>
        </w:rPr>
        <w:t>Фактически они будут проходить практику на производстве. И когда закончат обучение, станут специалистами с опытом работы и смогут сразу трудоустроиться у наших резидентов</w:t>
      </w:r>
      <w:r>
        <w:rPr>
          <w:rFonts w:cs="Segoe UI"/>
          <w:sz w:val="24"/>
          <w:szCs w:val="24"/>
        </w:rPr>
        <w:t>»</w:t>
      </w:r>
      <w:r w:rsidR="00C94BA8" w:rsidRPr="00C94BA8">
        <w:rPr>
          <w:rFonts w:cs="Segoe UI"/>
          <w:sz w:val="24"/>
          <w:szCs w:val="24"/>
        </w:rPr>
        <w:t>.</w:t>
      </w:r>
    </w:p>
    <w:p w:rsidR="00C94BA8" w:rsidRPr="00C94BA8" w:rsidRDefault="00C94BA8" w:rsidP="00C94BA8">
      <w:pPr>
        <w:ind w:right="-427"/>
        <w:rPr>
          <w:rFonts w:cs="Segoe UI"/>
          <w:sz w:val="24"/>
          <w:szCs w:val="24"/>
        </w:rPr>
      </w:pPr>
    </w:p>
    <w:p w:rsidR="00C94BA8" w:rsidRPr="00C94BA8" w:rsidRDefault="00A266D0" w:rsidP="00C94BA8">
      <w:pPr>
        <w:ind w:right="-427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Проект</w:t>
      </w:r>
      <w:r w:rsidR="000F7D2E">
        <w:rPr>
          <w:rFonts w:cs="Segoe UI"/>
          <w:sz w:val="24"/>
          <w:szCs w:val="24"/>
        </w:rPr>
        <w:t>, по словам организаторов, предусматривает достижение</w:t>
      </w:r>
      <w:r>
        <w:rPr>
          <w:rFonts w:cs="Segoe UI"/>
          <w:sz w:val="24"/>
          <w:szCs w:val="24"/>
        </w:rPr>
        <w:t xml:space="preserve"> и других результатов: </w:t>
      </w:r>
      <w:r w:rsidR="00C94BA8" w:rsidRPr="00C94BA8">
        <w:rPr>
          <w:rFonts w:cs="Segoe UI"/>
          <w:sz w:val="24"/>
          <w:szCs w:val="24"/>
        </w:rPr>
        <w:t>внедрени</w:t>
      </w:r>
      <w:r>
        <w:rPr>
          <w:rFonts w:cs="Segoe UI"/>
          <w:sz w:val="24"/>
          <w:szCs w:val="24"/>
        </w:rPr>
        <w:t>я</w:t>
      </w:r>
      <w:r w:rsidR="00C94BA8" w:rsidRPr="00C94BA8">
        <w:rPr>
          <w:rFonts w:cs="Segoe UI"/>
          <w:sz w:val="24"/>
          <w:szCs w:val="24"/>
        </w:rPr>
        <w:t xml:space="preserve"> передовых технологий в </w:t>
      </w:r>
      <w:r>
        <w:rPr>
          <w:rFonts w:cs="Segoe UI"/>
          <w:sz w:val="24"/>
          <w:szCs w:val="24"/>
        </w:rPr>
        <w:t xml:space="preserve">российскую </w:t>
      </w:r>
      <w:r w:rsidR="00C94BA8" w:rsidRPr="00C94BA8">
        <w:rPr>
          <w:rFonts w:cs="Segoe UI"/>
          <w:sz w:val="24"/>
          <w:szCs w:val="24"/>
        </w:rPr>
        <w:t>промышленност</w:t>
      </w:r>
      <w:r>
        <w:rPr>
          <w:rFonts w:cs="Segoe UI"/>
          <w:sz w:val="24"/>
          <w:szCs w:val="24"/>
        </w:rPr>
        <w:t xml:space="preserve">ь, ощутимого роста </w:t>
      </w:r>
      <w:r w:rsidR="00C94BA8" w:rsidRPr="00C94BA8">
        <w:rPr>
          <w:rFonts w:cs="Segoe UI"/>
          <w:sz w:val="24"/>
          <w:szCs w:val="24"/>
        </w:rPr>
        <w:t>конкурентоспособности отечественной продукции</w:t>
      </w:r>
      <w:r w:rsidR="00AB0673">
        <w:rPr>
          <w:rFonts w:cs="Segoe UI"/>
          <w:sz w:val="24"/>
          <w:szCs w:val="24"/>
        </w:rPr>
        <w:t xml:space="preserve">, </w:t>
      </w:r>
      <w:r w:rsidR="00C94BA8" w:rsidRPr="00C94BA8">
        <w:rPr>
          <w:rFonts w:cs="Segoe UI"/>
          <w:sz w:val="24"/>
          <w:szCs w:val="24"/>
        </w:rPr>
        <w:t>создани</w:t>
      </w:r>
      <w:r>
        <w:rPr>
          <w:rFonts w:cs="Segoe UI"/>
          <w:sz w:val="24"/>
          <w:szCs w:val="24"/>
        </w:rPr>
        <w:t>я</w:t>
      </w:r>
      <w:r w:rsidR="00C94BA8" w:rsidRPr="00C94BA8">
        <w:rPr>
          <w:rFonts w:cs="Segoe UI"/>
          <w:sz w:val="24"/>
          <w:szCs w:val="24"/>
        </w:rPr>
        <w:t xml:space="preserve"> высокопроизводительных рабочих мест.</w:t>
      </w:r>
      <w:r w:rsidR="00A86609">
        <w:rPr>
          <w:rFonts w:cs="Segoe UI"/>
          <w:sz w:val="24"/>
          <w:szCs w:val="24"/>
        </w:rPr>
        <w:t xml:space="preserve"> </w:t>
      </w:r>
      <w:r w:rsidR="007442D9">
        <w:rPr>
          <w:rFonts w:cs="Segoe UI"/>
          <w:sz w:val="24"/>
          <w:szCs w:val="24"/>
        </w:rPr>
        <w:t>Например</w:t>
      </w:r>
      <w:r w:rsidR="00A86609">
        <w:rPr>
          <w:rFonts w:cs="Segoe UI"/>
          <w:sz w:val="24"/>
          <w:szCs w:val="24"/>
        </w:rPr>
        <w:t>, только в</w:t>
      </w:r>
      <w:r w:rsidR="00C94BA8" w:rsidRPr="00C94BA8">
        <w:rPr>
          <w:rFonts w:cs="Segoe UI"/>
          <w:sz w:val="24"/>
          <w:szCs w:val="24"/>
        </w:rPr>
        <w:t xml:space="preserve"> ИНТЦ «Валдай»</w:t>
      </w:r>
      <w:r w:rsidR="00AB0673">
        <w:rPr>
          <w:rFonts w:cs="Segoe UI"/>
          <w:sz w:val="24"/>
          <w:szCs w:val="24"/>
        </w:rPr>
        <w:t>, которая расположится на территории особой экономической зоны,</w:t>
      </w:r>
      <w:r w:rsidR="00C94BA8" w:rsidRPr="00C94BA8">
        <w:rPr>
          <w:rFonts w:cs="Segoe UI"/>
          <w:sz w:val="24"/>
          <w:szCs w:val="24"/>
        </w:rPr>
        <w:t xml:space="preserve"> должно появиться не менее 2</w:t>
      </w:r>
      <w:r w:rsidR="00A3757F">
        <w:rPr>
          <w:rFonts w:cs="Segoe UI"/>
          <w:sz w:val="24"/>
          <w:szCs w:val="24"/>
        </w:rPr>
        <w:t>,</w:t>
      </w:r>
      <w:r w:rsidR="00C94BA8" w:rsidRPr="00C94BA8">
        <w:rPr>
          <w:rFonts w:cs="Segoe UI"/>
          <w:sz w:val="24"/>
          <w:szCs w:val="24"/>
        </w:rPr>
        <w:t>5</w:t>
      </w:r>
      <w:r w:rsidR="00A3757F">
        <w:rPr>
          <w:rFonts w:cs="Segoe UI"/>
          <w:sz w:val="24"/>
          <w:szCs w:val="24"/>
        </w:rPr>
        <w:t xml:space="preserve"> тысяч ва</w:t>
      </w:r>
      <w:r w:rsidR="00C94BA8" w:rsidRPr="00C94BA8">
        <w:rPr>
          <w:rFonts w:cs="Segoe UI"/>
          <w:sz w:val="24"/>
          <w:szCs w:val="24"/>
        </w:rPr>
        <w:t xml:space="preserve">кансий в сфере </w:t>
      </w:r>
      <w:r>
        <w:rPr>
          <w:rFonts w:cs="Segoe UI"/>
          <w:sz w:val="24"/>
          <w:szCs w:val="24"/>
        </w:rPr>
        <w:t>разработки и создания сверхточной</w:t>
      </w:r>
      <w:r w:rsidR="00C94BA8" w:rsidRPr="00C94BA8">
        <w:rPr>
          <w:rFonts w:cs="Segoe UI"/>
          <w:sz w:val="24"/>
          <w:szCs w:val="24"/>
        </w:rPr>
        <w:t xml:space="preserve"> программно-аппаратн</w:t>
      </w:r>
      <w:r>
        <w:rPr>
          <w:rFonts w:cs="Segoe UI"/>
          <w:sz w:val="24"/>
          <w:szCs w:val="24"/>
        </w:rPr>
        <w:t>ой</w:t>
      </w:r>
      <w:r w:rsidR="00C94BA8" w:rsidRPr="00C94BA8">
        <w:rPr>
          <w:rFonts w:cs="Segoe UI"/>
          <w:sz w:val="24"/>
          <w:szCs w:val="24"/>
        </w:rPr>
        <w:t xml:space="preserve"> электрон</w:t>
      </w:r>
      <w:r>
        <w:rPr>
          <w:rFonts w:cs="Segoe UI"/>
          <w:sz w:val="24"/>
          <w:szCs w:val="24"/>
        </w:rPr>
        <w:t>ики</w:t>
      </w:r>
      <w:r w:rsidR="00AB0673">
        <w:rPr>
          <w:rFonts w:cs="Segoe UI"/>
          <w:sz w:val="24"/>
          <w:szCs w:val="24"/>
        </w:rPr>
        <w:t>,</w:t>
      </w:r>
      <w:r>
        <w:rPr>
          <w:rFonts w:cs="Segoe UI"/>
          <w:sz w:val="24"/>
          <w:szCs w:val="24"/>
        </w:rPr>
        <w:t xml:space="preserve"> а также </w:t>
      </w:r>
      <w:r w:rsidR="00C94BA8" w:rsidRPr="00C94BA8">
        <w:rPr>
          <w:rFonts w:cs="Segoe UI"/>
          <w:sz w:val="24"/>
          <w:szCs w:val="24"/>
        </w:rPr>
        <w:t>биомедицинских, диагностических и реабилитационных систем мониторинга, прогноза и принятия решений.</w:t>
      </w:r>
    </w:p>
    <w:p w:rsidR="00C94BA8" w:rsidRPr="00C94BA8" w:rsidRDefault="00C94BA8" w:rsidP="00C94BA8">
      <w:pPr>
        <w:ind w:right="-427"/>
        <w:rPr>
          <w:rFonts w:cs="Segoe UI"/>
          <w:sz w:val="24"/>
          <w:szCs w:val="24"/>
        </w:rPr>
      </w:pPr>
    </w:p>
    <w:p w:rsidR="00BE1491" w:rsidRDefault="00AB0673" w:rsidP="00C94BA8">
      <w:pPr>
        <w:ind w:right="-427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Кроме того, в О</w:t>
      </w:r>
      <w:r w:rsidR="00C94BA8" w:rsidRPr="00C94BA8">
        <w:rPr>
          <w:rFonts w:cs="Segoe UI"/>
          <w:sz w:val="24"/>
          <w:szCs w:val="24"/>
        </w:rPr>
        <w:t>ЭЗ</w:t>
      </w:r>
      <w:r>
        <w:rPr>
          <w:rFonts w:cs="Segoe UI"/>
          <w:sz w:val="24"/>
          <w:szCs w:val="24"/>
        </w:rPr>
        <w:t xml:space="preserve"> ППТ</w:t>
      </w:r>
      <w:r w:rsidR="000F6D0A">
        <w:rPr>
          <w:rFonts w:cs="Segoe UI"/>
          <w:sz w:val="24"/>
          <w:szCs w:val="24"/>
        </w:rPr>
        <w:t xml:space="preserve"> «Новгородская»</w:t>
      </w:r>
      <w:r w:rsidR="00C51DDF">
        <w:rPr>
          <w:rFonts w:cs="Segoe UI"/>
          <w:sz w:val="24"/>
          <w:szCs w:val="24"/>
        </w:rPr>
        <w:t>, на ее участке</w:t>
      </w:r>
      <w:r w:rsidR="00C51DDF" w:rsidRPr="00C51DDF">
        <w:t xml:space="preserve"> </w:t>
      </w:r>
      <w:r w:rsidR="00C51DDF" w:rsidRPr="00C51DDF">
        <w:rPr>
          <w:rFonts w:cs="Segoe UI"/>
          <w:sz w:val="24"/>
          <w:szCs w:val="24"/>
        </w:rPr>
        <w:t xml:space="preserve">в </w:t>
      </w:r>
      <w:proofErr w:type="spellStart"/>
      <w:r w:rsidR="00C51DDF" w:rsidRPr="00C51DDF">
        <w:rPr>
          <w:rFonts w:cs="Segoe UI"/>
          <w:sz w:val="24"/>
          <w:szCs w:val="24"/>
        </w:rPr>
        <w:t>Ермолинском</w:t>
      </w:r>
      <w:proofErr w:type="spellEnd"/>
      <w:r w:rsidR="00C51DDF" w:rsidRPr="00C51DDF">
        <w:rPr>
          <w:rFonts w:cs="Segoe UI"/>
          <w:sz w:val="24"/>
          <w:szCs w:val="24"/>
        </w:rPr>
        <w:t xml:space="preserve"> поселении</w:t>
      </w:r>
      <w:r w:rsidR="00C51DDF">
        <w:rPr>
          <w:rFonts w:cs="Segoe UI"/>
          <w:sz w:val="24"/>
          <w:szCs w:val="24"/>
        </w:rPr>
        <w:t>,</w:t>
      </w:r>
      <w:r w:rsidR="000F6D0A">
        <w:rPr>
          <w:rFonts w:cs="Segoe UI"/>
          <w:sz w:val="24"/>
          <w:szCs w:val="24"/>
        </w:rPr>
        <w:t xml:space="preserve"> </w:t>
      </w:r>
      <w:r w:rsidR="00C94BA8" w:rsidRPr="00C94BA8">
        <w:rPr>
          <w:rFonts w:cs="Segoe UI"/>
          <w:sz w:val="24"/>
          <w:szCs w:val="24"/>
        </w:rPr>
        <w:t xml:space="preserve">появится </w:t>
      </w:r>
      <w:r>
        <w:rPr>
          <w:rFonts w:cs="Segoe UI"/>
          <w:sz w:val="24"/>
          <w:szCs w:val="24"/>
        </w:rPr>
        <w:t>п</w:t>
      </w:r>
      <w:r w:rsidRPr="00AB0673">
        <w:rPr>
          <w:rFonts w:cs="Segoe UI"/>
          <w:sz w:val="24"/>
          <w:szCs w:val="24"/>
        </w:rPr>
        <w:t xml:space="preserve">роизводственно-логистический комплекс </w:t>
      </w:r>
      <w:r w:rsidR="000F6D0A">
        <w:rPr>
          <w:rFonts w:cs="Segoe UI"/>
          <w:sz w:val="24"/>
          <w:szCs w:val="24"/>
        </w:rPr>
        <w:t>«</w:t>
      </w:r>
      <w:proofErr w:type="spellStart"/>
      <w:r w:rsidRPr="00AB0673">
        <w:rPr>
          <w:rFonts w:cs="Segoe UI"/>
          <w:sz w:val="24"/>
          <w:szCs w:val="24"/>
        </w:rPr>
        <w:t>Плетниха</w:t>
      </w:r>
      <w:proofErr w:type="spellEnd"/>
      <w:r w:rsidR="000F6D0A">
        <w:rPr>
          <w:rFonts w:cs="Segoe UI"/>
          <w:sz w:val="24"/>
          <w:szCs w:val="24"/>
        </w:rPr>
        <w:t>»</w:t>
      </w:r>
      <w:r w:rsidRPr="00AB0673">
        <w:rPr>
          <w:rFonts w:cs="Segoe UI"/>
          <w:sz w:val="24"/>
          <w:szCs w:val="24"/>
        </w:rPr>
        <w:t xml:space="preserve"> с</w:t>
      </w:r>
      <w:r w:rsidR="00C51DDF" w:rsidRPr="00C51DDF">
        <w:t xml:space="preserve"> </w:t>
      </w:r>
      <w:r w:rsidR="00C51DDF">
        <w:rPr>
          <w:rFonts w:cs="Segoe UI"/>
          <w:sz w:val="24"/>
          <w:szCs w:val="24"/>
        </w:rPr>
        <w:t>площадью порядка 110 тысяч</w:t>
      </w:r>
      <w:r w:rsidR="00C51DDF" w:rsidRPr="00C51DDF">
        <w:rPr>
          <w:rFonts w:cs="Segoe UI"/>
          <w:sz w:val="24"/>
          <w:szCs w:val="24"/>
        </w:rPr>
        <w:t xml:space="preserve"> кв. м</w:t>
      </w:r>
      <w:r w:rsidRPr="00AB0673">
        <w:rPr>
          <w:rFonts w:cs="Segoe UI"/>
          <w:sz w:val="24"/>
          <w:szCs w:val="24"/>
        </w:rPr>
        <w:t xml:space="preserve"> </w:t>
      </w:r>
      <w:r w:rsidR="00C51DDF">
        <w:rPr>
          <w:rFonts w:cs="Segoe UI"/>
          <w:sz w:val="24"/>
          <w:szCs w:val="24"/>
        </w:rPr>
        <w:t xml:space="preserve">и </w:t>
      </w:r>
      <w:r w:rsidRPr="00AB0673">
        <w:rPr>
          <w:rFonts w:cs="Segoe UI"/>
          <w:sz w:val="24"/>
          <w:szCs w:val="24"/>
        </w:rPr>
        <w:t>общим объемом и</w:t>
      </w:r>
      <w:r>
        <w:rPr>
          <w:rFonts w:cs="Segoe UI"/>
          <w:sz w:val="24"/>
          <w:szCs w:val="24"/>
        </w:rPr>
        <w:t xml:space="preserve">нвестиций около 4,5 млрд рублей. </w:t>
      </w:r>
      <w:r w:rsidR="00BE1491">
        <w:rPr>
          <w:rFonts w:cs="Segoe UI"/>
          <w:sz w:val="24"/>
          <w:szCs w:val="24"/>
        </w:rPr>
        <w:t xml:space="preserve"> </w:t>
      </w:r>
    </w:p>
    <w:p w:rsidR="00BE1491" w:rsidRDefault="00BE1491" w:rsidP="00C94BA8">
      <w:pPr>
        <w:ind w:right="-427"/>
        <w:rPr>
          <w:rFonts w:cs="Segoe UI"/>
          <w:sz w:val="24"/>
          <w:szCs w:val="24"/>
        </w:rPr>
      </w:pPr>
    </w:p>
    <w:p w:rsidR="00C51DDF" w:rsidRDefault="00C51DDF" w:rsidP="00BE1491">
      <w:pPr>
        <w:ind w:right="-427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«</w:t>
      </w:r>
      <w:r w:rsidRPr="00C51DDF">
        <w:rPr>
          <w:rFonts w:cs="Segoe UI"/>
          <w:i/>
          <w:sz w:val="24"/>
          <w:szCs w:val="24"/>
        </w:rPr>
        <w:t>В</w:t>
      </w:r>
      <w:r w:rsidR="00BE1491" w:rsidRPr="00C51DDF">
        <w:rPr>
          <w:rFonts w:cs="Segoe UI"/>
          <w:i/>
          <w:sz w:val="24"/>
          <w:szCs w:val="24"/>
        </w:rPr>
        <w:t xml:space="preserve"> состав комплекса войдут склады, автомобильный цех, цеха по производству мебели, </w:t>
      </w:r>
      <w:proofErr w:type="spellStart"/>
      <w:r w:rsidR="00BE1491" w:rsidRPr="00C51DDF">
        <w:rPr>
          <w:rFonts w:cs="Segoe UI"/>
          <w:i/>
          <w:sz w:val="24"/>
          <w:szCs w:val="24"/>
        </w:rPr>
        <w:t>выдува</w:t>
      </w:r>
      <w:proofErr w:type="spellEnd"/>
      <w:r w:rsidR="00BE1491" w:rsidRPr="00C51DDF">
        <w:rPr>
          <w:rFonts w:cs="Segoe UI"/>
          <w:i/>
          <w:sz w:val="24"/>
          <w:szCs w:val="24"/>
        </w:rPr>
        <w:t xml:space="preserve"> ПЭТ </w:t>
      </w:r>
      <w:r w:rsidRPr="00C51DDF">
        <w:rPr>
          <w:rFonts w:cs="Segoe UI"/>
          <w:i/>
          <w:sz w:val="24"/>
          <w:szCs w:val="24"/>
        </w:rPr>
        <w:t>–</w:t>
      </w:r>
      <w:r w:rsidR="00BE1491" w:rsidRPr="00C51DDF">
        <w:rPr>
          <w:rFonts w:cs="Segoe UI"/>
          <w:i/>
          <w:sz w:val="24"/>
          <w:szCs w:val="24"/>
        </w:rPr>
        <w:t xml:space="preserve"> тары, рыбы, замороженных полуфабрикатов</w:t>
      </w:r>
      <w:r>
        <w:rPr>
          <w:rFonts w:cs="Segoe UI"/>
          <w:sz w:val="24"/>
          <w:szCs w:val="24"/>
        </w:rPr>
        <w:t xml:space="preserve">, </w:t>
      </w:r>
      <w:r w:rsidRPr="00C51DDF">
        <w:rPr>
          <w:rFonts w:cs="Segoe UI"/>
          <w:sz w:val="24"/>
          <w:szCs w:val="24"/>
        </w:rPr>
        <w:t>–</w:t>
      </w:r>
      <w:r>
        <w:rPr>
          <w:rFonts w:cs="Segoe UI"/>
          <w:sz w:val="24"/>
          <w:szCs w:val="24"/>
        </w:rPr>
        <w:t xml:space="preserve"> отмечает</w:t>
      </w:r>
      <w:r w:rsidR="0038508C">
        <w:rPr>
          <w:rFonts w:cs="Segoe UI"/>
          <w:sz w:val="24"/>
          <w:szCs w:val="24"/>
        </w:rPr>
        <w:t xml:space="preserve"> </w:t>
      </w:r>
      <w:r w:rsidRPr="00C51DDF">
        <w:rPr>
          <w:rFonts w:cs="Segoe UI"/>
          <w:b/>
          <w:sz w:val="24"/>
          <w:szCs w:val="24"/>
        </w:rPr>
        <w:t>генеральный директор ООО «</w:t>
      </w:r>
      <w:proofErr w:type="spellStart"/>
      <w:r w:rsidRPr="00C51DDF">
        <w:rPr>
          <w:rFonts w:cs="Segoe UI"/>
          <w:b/>
          <w:sz w:val="24"/>
          <w:szCs w:val="24"/>
        </w:rPr>
        <w:t>Плетниха</w:t>
      </w:r>
      <w:proofErr w:type="spellEnd"/>
      <w:r w:rsidRPr="00C51DDF">
        <w:rPr>
          <w:rFonts w:cs="Segoe UI"/>
          <w:b/>
          <w:sz w:val="24"/>
          <w:szCs w:val="24"/>
        </w:rPr>
        <w:t xml:space="preserve">» Александр </w:t>
      </w:r>
      <w:proofErr w:type="spellStart"/>
      <w:r w:rsidRPr="00C51DDF">
        <w:rPr>
          <w:rFonts w:cs="Segoe UI"/>
          <w:b/>
          <w:sz w:val="24"/>
          <w:szCs w:val="24"/>
        </w:rPr>
        <w:t>Милютин</w:t>
      </w:r>
      <w:proofErr w:type="spellEnd"/>
      <w:r>
        <w:rPr>
          <w:rFonts w:cs="Segoe UI"/>
          <w:sz w:val="24"/>
          <w:szCs w:val="24"/>
        </w:rPr>
        <w:t>.</w:t>
      </w:r>
    </w:p>
    <w:p w:rsidR="00BE1491" w:rsidRPr="00BE1491" w:rsidRDefault="00BE1491" w:rsidP="00BE1491">
      <w:pPr>
        <w:ind w:right="-427"/>
        <w:rPr>
          <w:rFonts w:cs="Segoe UI"/>
          <w:sz w:val="24"/>
          <w:szCs w:val="24"/>
        </w:rPr>
      </w:pPr>
    </w:p>
    <w:p w:rsidR="00C94BA8" w:rsidRPr="00C94BA8" w:rsidRDefault="00BE1491" w:rsidP="00BE1491">
      <w:pPr>
        <w:ind w:right="-427"/>
        <w:rPr>
          <w:rFonts w:cs="Segoe UI"/>
          <w:sz w:val="24"/>
          <w:szCs w:val="24"/>
        </w:rPr>
      </w:pPr>
      <w:r w:rsidRPr="00BE1491">
        <w:rPr>
          <w:rFonts w:cs="Segoe UI"/>
          <w:sz w:val="24"/>
          <w:szCs w:val="24"/>
        </w:rPr>
        <w:t xml:space="preserve">Инвестор планирует реализовать проект за девять лет: в мае этого года получить статус резидента </w:t>
      </w:r>
      <w:r w:rsidR="00AC7576">
        <w:rPr>
          <w:rFonts w:cs="Segoe UI"/>
          <w:sz w:val="24"/>
          <w:szCs w:val="24"/>
        </w:rPr>
        <w:t>особой экономической зоны «Новгородская»</w:t>
      </w:r>
      <w:r w:rsidRPr="00BE1491">
        <w:rPr>
          <w:rFonts w:cs="Segoe UI"/>
          <w:sz w:val="24"/>
          <w:szCs w:val="24"/>
        </w:rPr>
        <w:t>, весной 2026 года начать возведение первой очереди, осенью 2027 года – второй очереди и к декабрю 2031 года завершить все работы</w:t>
      </w:r>
      <w:r>
        <w:rPr>
          <w:rFonts w:cs="Segoe UI"/>
          <w:sz w:val="24"/>
          <w:szCs w:val="24"/>
        </w:rPr>
        <w:t xml:space="preserve">. </w:t>
      </w:r>
      <w:r w:rsidR="00C51DDF">
        <w:rPr>
          <w:rFonts w:cs="Segoe UI"/>
          <w:sz w:val="24"/>
          <w:szCs w:val="24"/>
        </w:rPr>
        <w:t xml:space="preserve">При выходе на полную мощность </w:t>
      </w:r>
      <w:r w:rsidR="0038508C" w:rsidRPr="0038508C">
        <w:rPr>
          <w:rFonts w:cs="Segoe UI"/>
          <w:sz w:val="24"/>
          <w:szCs w:val="24"/>
        </w:rPr>
        <w:t>производственно-логистический</w:t>
      </w:r>
      <w:r w:rsidR="00516860">
        <w:rPr>
          <w:rFonts w:cs="Segoe UI"/>
          <w:sz w:val="24"/>
          <w:szCs w:val="24"/>
        </w:rPr>
        <w:t xml:space="preserve"> к</w:t>
      </w:r>
      <w:r w:rsidR="0038508C" w:rsidRPr="0038508C">
        <w:rPr>
          <w:rFonts w:cs="Segoe UI"/>
          <w:sz w:val="24"/>
          <w:szCs w:val="24"/>
        </w:rPr>
        <w:t>омплекс «</w:t>
      </w:r>
      <w:proofErr w:type="spellStart"/>
      <w:r w:rsidR="0038508C" w:rsidRPr="0038508C">
        <w:rPr>
          <w:rFonts w:cs="Segoe UI"/>
          <w:sz w:val="24"/>
          <w:szCs w:val="24"/>
        </w:rPr>
        <w:t>Плетниха</w:t>
      </w:r>
      <w:proofErr w:type="spellEnd"/>
      <w:r w:rsidR="0038508C" w:rsidRPr="0038508C">
        <w:rPr>
          <w:rFonts w:cs="Segoe UI"/>
          <w:sz w:val="24"/>
          <w:szCs w:val="24"/>
        </w:rPr>
        <w:t xml:space="preserve">» </w:t>
      </w:r>
      <w:r w:rsidR="0038508C">
        <w:rPr>
          <w:rFonts w:cs="Segoe UI"/>
          <w:sz w:val="24"/>
          <w:szCs w:val="24"/>
        </w:rPr>
        <w:t xml:space="preserve">будет способен трудоустроить </w:t>
      </w:r>
      <w:r w:rsidR="00516860">
        <w:rPr>
          <w:rFonts w:cs="Segoe UI"/>
          <w:sz w:val="24"/>
          <w:szCs w:val="24"/>
        </w:rPr>
        <w:t>до</w:t>
      </w:r>
      <w:r w:rsidR="0038508C">
        <w:rPr>
          <w:rFonts w:cs="Segoe UI"/>
          <w:sz w:val="24"/>
          <w:szCs w:val="24"/>
        </w:rPr>
        <w:t xml:space="preserve"> </w:t>
      </w:r>
      <w:r w:rsidR="00A3757F">
        <w:rPr>
          <w:rFonts w:cs="Segoe UI"/>
          <w:sz w:val="24"/>
          <w:szCs w:val="24"/>
        </w:rPr>
        <w:t xml:space="preserve">трех </w:t>
      </w:r>
      <w:r w:rsidRPr="00BE1491">
        <w:rPr>
          <w:rFonts w:cs="Segoe UI"/>
          <w:sz w:val="24"/>
          <w:szCs w:val="24"/>
        </w:rPr>
        <w:t xml:space="preserve">тысяч </w:t>
      </w:r>
      <w:r w:rsidR="0038508C">
        <w:rPr>
          <w:rFonts w:cs="Segoe UI"/>
          <w:sz w:val="24"/>
          <w:szCs w:val="24"/>
        </w:rPr>
        <w:t>человек.</w:t>
      </w:r>
    </w:p>
    <w:p w:rsidR="00C70BA9" w:rsidRPr="004C22AB" w:rsidRDefault="00BE1491" w:rsidP="00FA2247">
      <w:pPr>
        <w:ind w:right="-427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br/>
      </w:r>
      <w:r w:rsidR="004C22AB">
        <w:rPr>
          <w:rFonts w:cs="Segoe UI"/>
          <w:sz w:val="24"/>
          <w:szCs w:val="24"/>
        </w:rPr>
        <w:t>А в целом к</w:t>
      </w:r>
      <w:r w:rsidR="004C22AB" w:rsidRPr="004C22AB">
        <w:rPr>
          <w:rFonts w:cs="Segoe UI"/>
          <w:sz w:val="24"/>
          <w:szCs w:val="24"/>
        </w:rPr>
        <w:t xml:space="preserve"> 2030 году на территории </w:t>
      </w:r>
      <w:r w:rsidR="004C22AB">
        <w:rPr>
          <w:rFonts w:cs="Segoe UI"/>
          <w:sz w:val="24"/>
          <w:szCs w:val="24"/>
        </w:rPr>
        <w:t xml:space="preserve">всей </w:t>
      </w:r>
      <w:r w:rsidR="004C22AB" w:rsidRPr="004C22AB">
        <w:rPr>
          <w:rFonts w:cs="Segoe UI"/>
          <w:sz w:val="24"/>
          <w:szCs w:val="24"/>
        </w:rPr>
        <w:t>особо</w:t>
      </w:r>
      <w:r w:rsidR="00AC7576">
        <w:rPr>
          <w:rFonts w:cs="Segoe UI"/>
          <w:sz w:val="24"/>
          <w:szCs w:val="24"/>
        </w:rPr>
        <w:t xml:space="preserve">й </w:t>
      </w:r>
      <w:r w:rsidR="004C22AB" w:rsidRPr="004C22AB">
        <w:rPr>
          <w:rFonts w:cs="Segoe UI"/>
          <w:sz w:val="24"/>
          <w:szCs w:val="24"/>
        </w:rPr>
        <w:t xml:space="preserve">экономической зоны в Новгородской области планируется создать не менее пяти тысяч рабочих мест на открытых производствах высокотехнологичных предприятий в сфере микроэлектроники, </w:t>
      </w:r>
      <w:r w:rsidR="00826091" w:rsidRPr="00826091">
        <w:rPr>
          <w:rFonts w:cs="Segoe UI"/>
          <w:sz w:val="24"/>
          <w:szCs w:val="24"/>
        </w:rPr>
        <w:t>производства строительных материало</w:t>
      </w:r>
      <w:r w:rsidR="00826091">
        <w:rPr>
          <w:rFonts w:cs="Segoe UI"/>
          <w:sz w:val="24"/>
          <w:szCs w:val="24"/>
        </w:rPr>
        <w:t xml:space="preserve">в, транспортного машиностроения, а также </w:t>
      </w:r>
      <w:r w:rsidR="004C22AB" w:rsidRPr="004C22AB">
        <w:rPr>
          <w:rFonts w:cs="Segoe UI"/>
          <w:sz w:val="24"/>
          <w:szCs w:val="24"/>
        </w:rPr>
        <w:t>газохимической и фармацевтической промышленности на общую сумму 50 млрд рублей.</w:t>
      </w:r>
    </w:p>
    <w:p w:rsidR="00C70BA9" w:rsidRDefault="00C70BA9" w:rsidP="00FA2247">
      <w:pPr>
        <w:ind w:right="-427"/>
        <w:rPr>
          <w:rFonts w:cs="Segoe UI"/>
          <w:i/>
          <w:sz w:val="24"/>
          <w:szCs w:val="24"/>
        </w:rPr>
      </w:pPr>
    </w:p>
    <w:p w:rsidR="00F76542" w:rsidRPr="00E3304B" w:rsidRDefault="00AB0673" w:rsidP="00FA2247">
      <w:pPr>
        <w:ind w:right="-427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cs="Segoe UI"/>
          <w:i/>
          <w:sz w:val="24"/>
          <w:szCs w:val="24"/>
        </w:rPr>
        <w:t xml:space="preserve"> </w:t>
      </w:r>
    </w:p>
    <w:sectPr w:rsidR="00F76542" w:rsidRPr="00E3304B" w:rsidSect="007F7AB3">
      <w:pgSz w:w="11906" w:h="16838"/>
      <w:pgMar w:top="142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F4BBC"/>
    <w:multiLevelType w:val="multilevel"/>
    <w:tmpl w:val="4D7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71BA2"/>
    <w:multiLevelType w:val="multilevel"/>
    <w:tmpl w:val="B284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399"/>
    <w:rsid w:val="0000676B"/>
    <w:rsid w:val="000105DB"/>
    <w:rsid w:val="000131C8"/>
    <w:rsid w:val="00014185"/>
    <w:rsid w:val="00016D43"/>
    <w:rsid w:val="00020718"/>
    <w:rsid w:val="00022F9A"/>
    <w:rsid w:val="000320C7"/>
    <w:rsid w:val="0003557A"/>
    <w:rsid w:val="00035A9C"/>
    <w:rsid w:val="000538E6"/>
    <w:rsid w:val="000572C9"/>
    <w:rsid w:val="0006439A"/>
    <w:rsid w:val="00071E78"/>
    <w:rsid w:val="0007525E"/>
    <w:rsid w:val="000841B1"/>
    <w:rsid w:val="000936DA"/>
    <w:rsid w:val="0009444B"/>
    <w:rsid w:val="00095361"/>
    <w:rsid w:val="000973BF"/>
    <w:rsid w:val="000A0F56"/>
    <w:rsid w:val="000A1A59"/>
    <w:rsid w:val="000B53E2"/>
    <w:rsid w:val="000B7A52"/>
    <w:rsid w:val="000B7FB4"/>
    <w:rsid w:val="000C035B"/>
    <w:rsid w:val="000C190C"/>
    <w:rsid w:val="000C2142"/>
    <w:rsid w:val="000C4821"/>
    <w:rsid w:val="000C49AE"/>
    <w:rsid w:val="000C6A2A"/>
    <w:rsid w:val="000C7611"/>
    <w:rsid w:val="000D0113"/>
    <w:rsid w:val="000D30BA"/>
    <w:rsid w:val="000D7393"/>
    <w:rsid w:val="000E3236"/>
    <w:rsid w:val="000F302A"/>
    <w:rsid w:val="000F6D0A"/>
    <w:rsid w:val="000F7D00"/>
    <w:rsid w:val="000F7D2E"/>
    <w:rsid w:val="00100FEE"/>
    <w:rsid w:val="00104852"/>
    <w:rsid w:val="00106D36"/>
    <w:rsid w:val="00107982"/>
    <w:rsid w:val="00107A8C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5C66"/>
    <w:rsid w:val="001377B2"/>
    <w:rsid w:val="0014073B"/>
    <w:rsid w:val="00141944"/>
    <w:rsid w:val="00141C7D"/>
    <w:rsid w:val="001426B7"/>
    <w:rsid w:val="0014338A"/>
    <w:rsid w:val="00150BA8"/>
    <w:rsid w:val="00153BD0"/>
    <w:rsid w:val="001607E4"/>
    <w:rsid w:val="0016090C"/>
    <w:rsid w:val="00164037"/>
    <w:rsid w:val="001645BD"/>
    <w:rsid w:val="00181F3A"/>
    <w:rsid w:val="0018411D"/>
    <w:rsid w:val="00187150"/>
    <w:rsid w:val="0019163A"/>
    <w:rsid w:val="0019348A"/>
    <w:rsid w:val="00193D04"/>
    <w:rsid w:val="00193F9D"/>
    <w:rsid w:val="001A02E6"/>
    <w:rsid w:val="001A094A"/>
    <w:rsid w:val="001A2ED4"/>
    <w:rsid w:val="001A7453"/>
    <w:rsid w:val="001A7EE7"/>
    <w:rsid w:val="001B4830"/>
    <w:rsid w:val="001B6EB6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27A93"/>
    <w:rsid w:val="00230B8A"/>
    <w:rsid w:val="002341AC"/>
    <w:rsid w:val="00235901"/>
    <w:rsid w:val="0023795A"/>
    <w:rsid w:val="00241E18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919C9"/>
    <w:rsid w:val="00291FA0"/>
    <w:rsid w:val="002A092B"/>
    <w:rsid w:val="002A145E"/>
    <w:rsid w:val="002A1E47"/>
    <w:rsid w:val="002A5AFC"/>
    <w:rsid w:val="002B06C8"/>
    <w:rsid w:val="002B4FFB"/>
    <w:rsid w:val="002C0B4F"/>
    <w:rsid w:val="002D00A7"/>
    <w:rsid w:val="002D5797"/>
    <w:rsid w:val="002D5E01"/>
    <w:rsid w:val="002D6CEE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37C1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508C"/>
    <w:rsid w:val="00386645"/>
    <w:rsid w:val="0038778F"/>
    <w:rsid w:val="003917B7"/>
    <w:rsid w:val="00397C65"/>
    <w:rsid w:val="003A4A47"/>
    <w:rsid w:val="003A5DF8"/>
    <w:rsid w:val="003B001F"/>
    <w:rsid w:val="003B0E78"/>
    <w:rsid w:val="003B0F5E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E382A"/>
    <w:rsid w:val="003E68F6"/>
    <w:rsid w:val="003F098D"/>
    <w:rsid w:val="003F1EFF"/>
    <w:rsid w:val="003F5300"/>
    <w:rsid w:val="003F63DA"/>
    <w:rsid w:val="003F6E36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5765E"/>
    <w:rsid w:val="00460935"/>
    <w:rsid w:val="00463F87"/>
    <w:rsid w:val="00464E99"/>
    <w:rsid w:val="004B552D"/>
    <w:rsid w:val="004C1054"/>
    <w:rsid w:val="004C22AB"/>
    <w:rsid w:val="004C7099"/>
    <w:rsid w:val="004E09D0"/>
    <w:rsid w:val="004E24F9"/>
    <w:rsid w:val="004E5D9A"/>
    <w:rsid w:val="004F20F5"/>
    <w:rsid w:val="004F44CB"/>
    <w:rsid w:val="004F5897"/>
    <w:rsid w:val="00503DC5"/>
    <w:rsid w:val="00504D55"/>
    <w:rsid w:val="00506C5C"/>
    <w:rsid w:val="0050753E"/>
    <w:rsid w:val="00511E5D"/>
    <w:rsid w:val="00513D9F"/>
    <w:rsid w:val="00516860"/>
    <w:rsid w:val="00520F3C"/>
    <w:rsid w:val="005213DD"/>
    <w:rsid w:val="00522546"/>
    <w:rsid w:val="005232A4"/>
    <w:rsid w:val="00523D44"/>
    <w:rsid w:val="00533902"/>
    <w:rsid w:val="00540CD3"/>
    <w:rsid w:val="0054283E"/>
    <w:rsid w:val="00543E44"/>
    <w:rsid w:val="00553C39"/>
    <w:rsid w:val="00554C18"/>
    <w:rsid w:val="00556511"/>
    <w:rsid w:val="0055778B"/>
    <w:rsid w:val="00564972"/>
    <w:rsid w:val="005731E0"/>
    <w:rsid w:val="00574145"/>
    <w:rsid w:val="0057579D"/>
    <w:rsid w:val="00576C31"/>
    <w:rsid w:val="0057736E"/>
    <w:rsid w:val="00587F1A"/>
    <w:rsid w:val="005931D2"/>
    <w:rsid w:val="00597D61"/>
    <w:rsid w:val="005A1F66"/>
    <w:rsid w:val="005A39B6"/>
    <w:rsid w:val="005A78AE"/>
    <w:rsid w:val="005B11F8"/>
    <w:rsid w:val="005B531E"/>
    <w:rsid w:val="005D1554"/>
    <w:rsid w:val="005E2200"/>
    <w:rsid w:val="005E7801"/>
    <w:rsid w:val="005F168C"/>
    <w:rsid w:val="005F1AB4"/>
    <w:rsid w:val="005F3406"/>
    <w:rsid w:val="005F3626"/>
    <w:rsid w:val="00603946"/>
    <w:rsid w:val="00607323"/>
    <w:rsid w:val="00614B8C"/>
    <w:rsid w:val="00624D58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023E"/>
    <w:rsid w:val="00663D22"/>
    <w:rsid w:val="00664712"/>
    <w:rsid w:val="006723DF"/>
    <w:rsid w:val="00673059"/>
    <w:rsid w:val="0068171F"/>
    <w:rsid w:val="00684669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2D4"/>
    <w:rsid w:val="006D058B"/>
    <w:rsid w:val="006D0E5A"/>
    <w:rsid w:val="006D2FF3"/>
    <w:rsid w:val="006D3BC1"/>
    <w:rsid w:val="006D68A5"/>
    <w:rsid w:val="006E1108"/>
    <w:rsid w:val="006E444F"/>
    <w:rsid w:val="006F2343"/>
    <w:rsid w:val="006F3C9D"/>
    <w:rsid w:val="00701517"/>
    <w:rsid w:val="00701F26"/>
    <w:rsid w:val="0070203A"/>
    <w:rsid w:val="007052D5"/>
    <w:rsid w:val="00711384"/>
    <w:rsid w:val="00713C5C"/>
    <w:rsid w:val="00714209"/>
    <w:rsid w:val="00715D95"/>
    <w:rsid w:val="007232C4"/>
    <w:rsid w:val="00730427"/>
    <w:rsid w:val="00730B14"/>
    <w:rsid w:val="00731CDF"/>
    <w:rsid w:val="00733B67"/>
    <w:rsid w:val="0073430B"/>
    <w:rsid w:val="00735853"/>
    <w:rsid w:val="00737F0B"/>
    <w:rsid w:val="007414E9"/>
    <w:rsid w:val="007427A4"/>
    <w:rsid w:val="007442D9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5F7D"/>
    <w:rsid w:val="00786488"/>
    <w:rsid w:val="00797C66"/>
    <w:rsid w:val="007A2499"/>
    <w:rsid w:val="007A3F12"/>
    <w:rsid w:val="007A4FB1"/>
    <w:rsid w:val="007A718D"/>
    <w:rsid w:val="007B446B"/>
    <w:rsid w:val="007C12D9"/>
    <w:rsid w:val="007C5776"/>
    <w:rsid w:val="007C5E76"/>
    <w:rsid w:val="007D2652"/>
    <w:rsid w:val="007D3EA7"/>
    <w:rsid w:val="007D456A"/>
    <w:rsid w:val="007E0DD2"/>
    <w:rsid w:val="007E1D56"/>
    <w:rsid w:val="007F7AB3"/>
    <w:rsid w:val="00806313"/>
    <w:rsid w:val="00817D47"/>
    <w:rsid w:val="00826091"/>
    <w:rsid w:val="00844366"/>
    <w:rsid w:val="00853BF8"/>
    <w:rsid w:val="008577ED"/>
    <w:rsid w:val="0086230B"/>
    <w:rsid w:val="0086432B"/>
    <w:rsid w:val="0086559D"/>
    <w:rsid w:val="00866265"/>
    <w:rsid w:val="00872C2E"/>
    <w:rsid w:val="008768CC"/>
    <w:rsid w:val="00891959"/>
    <w:rsid w:val="008924EA"/>
    <w:rsid w:val="008936E5"/>
    <w:rsid w:val="00895931"/>
    <w:rsid w:val="00897F08"/>
    <w:rsid w:val="008A1569"/>
    <w:rsid w:val="008A3CEE"/>
    <w:rsid w:val="008A420A"/>
    <w:rsid w:val="008A5E4A"/>
    <w:rsid w:val="008A7091"/>
    <w:rsid w:val="008B19F5"/>
    <w:rsid w:val="008B1D13"/>
    <w:rsid w:val="008B21EC"/>
    <w:rsid w:val="008B78AE"/>
    <w:rsid w:val="008C281B"/>
    <w:rsid w:val="008D2734"/>
    <w:rsid w:val="008E06B5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4ACF"/>
    <w:rsid w:val="00936723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40C6"/>
    <w:rsid w:val="009553BB"/>
    <w:rsid w:val="00960243"/>
    <w:rsid w:val="0096296B"/>
    <w:rsid w:val="009653FB"/>
    <w:rsid w:val="00965644"/>
    <w:rsid w:val="00975ABC"/>
    <w:rsid w:val="00985F2D"/>
    <w:rsid w:val="0099094A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66D0"/>
    <w:rsid w:val="00A27B7D"/>
    <w:rsid w:val="00A3487D"/>
    <w:rsid w:val="00A3757F"/>
    <w:rsid w:val="00A37C3E"/>
    <w:rsid w:val="00A45440"/>
    <w:rsid w:val="00A60016"/>
    <w:rsid w:val="00A61279"/>
    <w:rsid w:val="00A705C9"/>
    <w:rsid w:val="00A70DAC"/>
    <w:rsid w:val="00A71A5C"/>
    <w:rsid w:val="00A80AB6"/>
    <w:rsid w:val="00A85DE9"/>
    <w:rsid w:val="00A86609"/>
    <w:rsid w:val="00A908F2"/>
    <w:rsid w:val="00A90BEB"/>
    <w:rsid w:val="00A90E0B"/>
    <w:rsid w:val="00A92B18"/>
    <w:rsid w:val="00A954D5"/>
    <w:rsid w:val="00AA427E"/>
    <w:rsid w:val="00AA5EDB"/>
    <w:rsid w:val="00AB0673"/>
    <w:rsid w:val="00AC10EA"/>
    <w:rsid w:val="00AC12B9"/>
    <w:rsid w:val="00AC5A81"/>
    <w:rsid w:val="00AC61E8"/>
    <w:rsid w:val="00AC7576"/>
    <w:rsid w:val="00AD5BC3"/>
    <w:rsid w:val="00AD64FA"/>
    <w:rsid w:val="00AE1E86"/>
    <w:rsid w:val="00AE38CC"/>
    <w:rsid w:val="00AE48F2"/>
    <w:rsid w:val="00AE4B9F"/>
    <w:rsid w:val="00AE5566"/>
    <w:rsid w:val="00AE6ED4"/>
    <w:rsid w:val="00AF042D"/>
    <w:rsid w:val="00AF5986"/>
    <w:rsid w:val="00B01C6A"/>
    <w:rsid w:val="00B03DB8"/>
    <w:rsid w:val="00B114F8"/>
    <w:rsid w:val="00B12A5A"/>
    <w:rsid w:val="00B13C20"/>
    <w:rsid w:val="00B14EA1"/>
    <w:rsid w:val="00B16117"/>
    <w:rsid w:val="00B17044"/>
    <w:rsid w:val="00B20E48"/>
    <w:rsid w:val="00B22DDB"/>
    <w:rsid w:val="00B254FE"/>
    <w:rsid w:val="00B41CB9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44E3"/>
    <w:rsid w:val="00B85924"/>
    <w:rsid w:val="00B85FB4"/>
    <w:rsid w:val="00B87AB7"/>
    <w:rsid w:val="00B963F1"/>
    <w:rsid w:val="00BA2D3B"/>
    <w:rsid w:val="00BA7DDE"/>
    <w:rsid w:val="00BB1C2E"/>
    <w:rsid w:val="00BB2AB9"/>
    <w:rsid w:val="00BB675D"/>
    <w:rsid w:val="00BC01A1"/>
    <w:rsid w:val="00BC35FA"/>
    <w:rsid w:val="00BC5A75"/>
    <w:rsid w:val="00BC6C53"/>
    <w:rsid w:val="00BD0F7F"/>
    <w:rsid w:val="00BE1491"/>
    <w:rsid w:val="00BE26AF"/>
    <w:rsid w:val="00BE306D"/>
    <w:rsid w:val="00BE4C07"/>
    <w:rsid w:val="00BF0E94"/>
    <w:rsid w:val="00BF2CB0"/>
    <w:rsid w:val="00BF43B4"/>
    <w:rsid w:val="00BF723C"/>
    <w:rsid w:val="00C02556"/>
    <w:rsid w:val="00C138AE"/>
    <w:rsid w:val="00C142AD"/>
    <w:rsid w:val="00C143F3"/>
    <w:rsid w:val="00C1482C"/>
    <w:rsid w:val="00C1674E"/>
    <w:rsid w:val="00C20939"/>
    <w:rsid w:val="00C214FF"/>
    <w:rsid w:val="00C244E8"/>
    <w:rsid w:val="00C25E7F"/>
    <w:rsid w:val="00C3193D"/>
    <w:rsid w:val="00C421C9"/>
    <w:rsid w:val="00C446C4"/>
    <w:rsid w:val="00C50C89"/>
    <w:rsid w:val="00C51DDF"/>
    <w:rsid w:val="00C53D7F"/>
    <w:rsid w:val="00C54070"/>
    <w:rsid w:val="00C5455D"/>
    <w:rsid w:val="00C6545A"/>
    <w:rsid w:val="00C656E7"/>
    <w:rsid w:val="00C704E7"/>
    <w:rsid w:val="00C70693"/>
    <w:rsid w:val="00C70BA9"/>
    <w:rsid w:val="00C71DC2"/>
    <w:rsid w:val="00C73B9D"/>
    <w:rsid w:val="00C74AF4"/>
    <w:rsid w:val="00C83189"/>
    <w:rsid w:val="00C8549F"/>
    <w:rsid w:val="00C874CC"/>
    <w:rsid w:val="00C87826"/>
    <w:rsid w:val="00C87BEB"/>
    <w:rsid w:val="00C908F0"/>
    <w:rsid w:val="00C92FD9"/>
    <w:rsid w:val="00C94BA8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06614"/>
    <w:rsid w:val="00D108D9"/>
    <w:rsid w:val="00D11B76"/>
    <w:rsid w:val="00D1219B"/>
    <w:rsid w:val="00D13106"/>
    <w:rsid w:val="00D26F56"/>
    <w:rsid w:val="00D4392F"/>
    <w:rsid w:val="00D43DFD"/>
    <w:rsid w:val="00D457AA"/>
    <w:rsid w:val="00D5482D"/>
    <w:rsid w:val="00D56D27"/>
    <w:rsid w:val="00D60A7B"/>
    <w:rsid w:val="00D615D9"/>
    <w:rsid w:val="00D6468B"/>
    <w:rsid w:val="00D666D2"/>
    <w:rsid w:val="00D7157A"/>
    <w:rsid w:val="00D8004C"/>
    <w:rsid w:val="00D8253B"/>
    <w:rsid w:val="00D85074"/>
    <w:rsid w:val="00D8515B"/>
    <w:rsid w:val="00D90325"/>
    <w:rsid w:val="00D92B46"/>
    <w:rsid w:val="00D93781"/>
    <w:rsid w:val="00D95DFC"/>
    <w:rsid w:val="00D973E9"/>
    <w:rsid w:val="00DA0D22"/>
    <w:rsid w:val="00DA0DF3"/>
    <w:rsid w:val="00DA7DA2"/>
    <w:rsid w:val="00DB036E"/>
    <w:rsid w:val="00DB51DB"/>
    <w:rsid w:val="00DC543B"/>
    <w:rsid w:val="00DC7004"/>
    <w:rsid w:val="00DC7EFE"/>
    <w:rsid w:val="00DD2805"/>
    <w:rsid w:val="00DE6C45"/>
    <w:rsid w:val="00DE6D75"/>
    <w:rsid w:val="00DF5161"/>
    <w:rsid w:val="00E07072"/>
    <w:rsid w:val="00E07FB4"/>
    <w:rsid w:val="00E1219D"/>
    <w:rsid w:val="00E13E91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304B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0226"/>
    <w:rsid w:val="00E85A7B"/>
    <w:rsid w:val="00E8644F"/>
    <w:rsid w:val="00E90338"/>
    <w:rsid w:val="00E948BA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E76F5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4EC1"/>
    <w:rsid w:val="00F55C02"/>
    <w:rsid w:val="00F56360"/>
    <w:rsid w:val="00F66767"/>
    <w:rsid w:val="00F67FDC"/>
    <w:rsid w:val="00F76542"/>
    <w:rsid w:val="00F775CE"/>
    <w:rsid w:val="00F8285C"/>
    <w:rsid w:val="00F84577"/>
    <w:rsid w:val="00F9539D"/>
    <w:rsid w:val="00F95BAC"/>
    <w:rsid w:val="00F963EB"/>
    <w:rsid w:val="00F9700D"/>
    <w:rsid w:val="00FA2247"/>
    <w:rsid w:val="00FA3688"/>
    <w:rsid w:val="00FA38A4"/>
    <w:rsid w:val="00FA5BA6"/>
    <w:rsid w:val="00FB215D"/>
    <w:rsid w:val="00FB22D7"/>
    <w:rsid w:val="00FB625A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4EE2F-3044-41E1-AC4A-62F839B3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152">
          <w:marLeft w:val="0"/>
          <w:marRight w:val="0"/>
          <w:marTop w:val="0"/>
          <w:marBottom w:val="30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397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7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007">
                  <w:marLeft w:val="0"/>
                  <w:marRight w:val="0"/>
                  <w:marTop w:val="0"/>
                  <w:marBottom w:val="195"/>
                  <w:divBdr>
                    <w:top w:val="dashed" w:sz="2" w:space="0" w:color="FFA500"/>
                    <w:left w:val="dashed" w:sz="2" w:space="11" w:color="FFA500"/>
                    <w:bottom w:val="dashed" w:sz="2" w:space="0" w:color="FFA500"/>
                    <w:right w:val="dashed" w:sz="2" w:space="11" w:color="FFA500"/>
                  </w:divBdr>
                  <w:divsChild>
                    <w:div w:id="349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 ГКН</dc:creator>
  <cp:lastModifiedBy>User01</cp:lastModifiedBy>
  <cp:revision>2</cp:revision>
  <cp:lastPrinted>2015-08-27T07:47:00Z</cp:lastPrinted>
  <dcterms:created xsi:type="dcterms:W3CDTF">2023-03-20T10:34:00Z</dcterms:created>
  <dcterms:modified xsi:type="dcterms:W3CDTF">2023-03-20T10:34:00Z</dcterms:modified>
</cp:coreProperties>
</file>