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AF275E">
      <w:pPr>
        <w:ind w:left="567" w:right="-14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76E" w:rsidRPr="00D41B9B" w:rsidRDefault="00E41FB6" w:rsidP="000A35D1">
      <w:pPr>
        <w:ind w:left="709" w:right="-284"/>
        <w:rPr>
          <w:color w:val="000000" w:themeColor="text1"/>
          <w:sz w:val="24"/>
          <w:szCs w:val="24"/>
          <w:shd w:val="clear" w:color="auto" w:fill="FFFFFF"/>
        </w:rPr>
      </w:pPr>
      <w:r w:rsidRPr="00D41B9B">
        <w:rPr>
          <w:sz w:val="24"/>
          <w:szCs w:val="24"/>
        </w:rPr>
        <w:t xml:space="preserve"> </w:t>
      </w:r>
    </w:p>
    <w:p w:rsidR="00BB69A8" w:rsidRDefault="00BB69A8" w:rsidP="00BC2827">
      <w:pPr>
        <w:shd w:val="clear" w:color="auto" w:fill="FFFFFF"/>
        <w:ind w:left="142"/>
        <w:rPr>
          <w:rFonts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BB69A8">
        <w:rPr>
          <w:rFonts w:cs="Arial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B69A8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упростил доступ к получению ряда электронных услуг </w:t>
      </w:r>
      <w:r w:rsidR="00B85C7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C2827" w:rsidRDefault="00BC2827" w:rsidP="00BC2827">
      <w:pPr>
        <w:shd w:val="clear" w:color="auto" w:fill="FFFFFF"/>
        <w:ind w:left="142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FC561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Для </w:t>
      </w:r>
      <w:r w:rsidR="00F908B2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их более удобного предоставления «на </w:t>
      </w:r>
      <w:proofErr w:type="spellStart"/>
      <w:r w:rsidR="00F908B2">
        <w:rPr>
          <w:rFonts w:cs="Arial"/>
          <w:i/>
          <w:color w:val="000000"/>
          <w:sz w:val="24"/>
          <w:szCs w:val="24"/>
          <w:shd w:val="clear" w:color="auto" w:fill="FFFFFF"/>
        </w:rPr>
        <w:t>дистанте</w:t>
      </w:r>
      <w:proofErr w:type="spellEnd"/>
      <w:r w:rsidR="00F908B2">
        <w:rPr>
          <w:rFonts w:cs="Arial"/>
          <w:i/>
          <w:color w:val="000000"/>
          <w:sz w:val="24"/>
          <w:szCs w:val="24"/>
          <w:shd w:val="clear" w:color="auto" w:fill="FFFFFF"/>
        </w:rPr>
        <w:t>» заявители</w:t>
      </w:r>
      <w:r w:rsidR="004275DD" w:rsidRPr="000F7958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долж</w:t>
      </w:r>
      <w:r w:rsidR="00F908B2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ны быть зарегистрированы на Едином портале </w:t>
      </w:r>
      <w:proofErr w:type="spellStart"/>
      <w:r w:rsidR="00F908B2">
        <w:rPr>
          <w:rFonts w:cs="Arial"/>
          <w:i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="00F908B2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(ЕПГУ)</w:t>
      </w:r>
      <w:r w:rsidR="000F7958" w:rsidRPr="000F7958">
        <w:rPr>
          <w:rFonts w:cs="Arial"/>
          <w:i/>
          <w:color w:val="000000"/>
          <w:sz w:val="24"/>
          <w:szCs w:val="24"/>
          <w:shd w:val="clear" w:color="auto" w:fill="FFFFFF"/>
        </w:rPr>
        <w:br/>
      </w:r>
      <w:r w:rsidR="000F7958" w:rsidRPr="000F7958">
        <w:rPr>
          <w:rFonts w:cs="Arial"/>
          <w:i/>
          <w:color w:val="000000"/>
          <w:sz w:val="24"/>
          <w:szCs w:val="24"/>
          <w:shd w:val="clear" w:color="auto" w:fill="FFFFFF"/>
        </w:rPr>
        <w:br/>
      </w:r>
      <w:r w:rsidR="00FC5615">
        <w:rPr>
          <w:rFonts w:cs="Arial"/>
          <w:b/>
          <w:color w:val="000000"/>
          <w:sz w:val="24"/>
          <w:szCs w:val="24"/>
          <w:shd w:val="clear" w:color="auto" w:fill="FFFFFF"/>
        </w:rPr>
        <w:t>По информации публично-правовой компании «</w:t>
      </w:r>
      <w:proofErr w:type="spellStart"/>
      <w:r w:rsidR="00FC5615">
        <w:rPr>
          <w:rFonts w:cs="Arial"/>
          <w:b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="00FC561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», </w:t>
      </w:r>
      <w:r w:rsidR="00B87965">
        <w:rPr>
          <w:rFonts w:cs="Arial"/>
          <w:b/>
          <w:color w:val="000000"/>
          <w:sz w:val="24"/>
          <w:szCs w:val="24"/>
          <w:shd w:val="clear" w:color="auto" w:fill="FFFFFF"/>
        </w:rPr>
        <w:t>которая является</w:t>
      </w:r>
      <w:r w:rsidR="00FC561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основн</w:t>
      </w:r>
      <w:r w:rsidR="00B87965">
        <w:rPr>
          <w:rFonts w:cs="Arial"/>
          <w:b/>
          <w:color w:val="000000"/>
          <w:sz w:val="24"/>
          <w:szCs w:val="24"/>
          <w:shd w:val="clear" w:color="auto" w:fill="FFFFFF"/>
        </w:rPr>
        <w:t>ым</w:t>
      </w:r>
      <w:r w:rsidR="00FC561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оператор</w:t>
      </w:r>
      <w:r w:rsidR="00B8796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ом </w:t>
      </w:r>
      <w:r w:rsidR="00FC561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информационных систем </w:t>
      </w:r>
      <w:proofErr w:type="spellStart"/>
      <w:r w:rsidR="00FC5615">
        <w:rPr>
          <w:rFonts w:cs="Arial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FC561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B87965">
        <w:rPr>
          <w:rFonts w:cs="Arial"/>
          <w:b/>
          <w:color w:val="000000"/>
          <w:sz w:val="24"/>
          <w:szCs w:val="24"/>
          <w:shd w:val="clear" w:color="auto" w:fill="FFFFFF"/>
        </w:rPr>
        <w:t>п</w:t>
      </w:r>
      <w:r w:rsidR="000F7958" w:rsidRPr="000F7958">
        <w:rPr>
          <w:rFonts w:cs="Arial"/>
          <w:b/>
          <w:color w:val="000000"/>
          <w:sz w:val="24"/>
          <w:szCs w:val="24"/>
          <w:shd w:val="clear" w:color="auto" w:fill="FFFFFF"/>
        </w:rPr>
        <w:t>олуч</w:t>
      </w:r>
      <w:r w:rsidR="000F7958">
        <w:rPr>
          <w:rFonts w:cs="Arial"/>
          <w:b/>
          <w:color w:val="000000"/>
          <w:sz w:val="24"/>
          <w:szCs w:val="24"/>
          <w:shd w:val="clear" w:color="auto" w:fill="FFFFFF"/>
        </w:rPr>
        <w:t>ать</w:t>
      </w:r>
      <w:r w:rsidR="000F7958" w:rsidRPr="000F795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услуг</w:t>
      </w:r>
      <w:r w:rsidR="000F7958">
        <w:rPr>
          <w:rFonts w:cs="Arial"/>
          <w:b/>
          <w:color w:val="000000"/>
          <w:sz w:val="24"/>
          <w:szCs w:val="24"/>
          <w:shd w:val="clear" w:color="auto" w:fill="FFFFFF"/>
        </w:rPr>
        <w:t>и</w:t>
      </w:r>
      <w:r w:rsidR="000F7958" w:rsidRPr="000F795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в сфере недвижимости </w:t>
      </w:r>
      <w:r w:rsidR="00D41B9B" w:rsidRPr="000F795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в личном кабинете на </w:t>
      </w:r>
      <w:r w:rsidR="00B8796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официальном </w:t>
      </w:r>
      <w:r w:rsidR="00D41B9B" w:rsidRPr="000F7958">
        <w:rPr>
          <w:rFonts w:cs="Arial"/>
          <w:b/>
          <w:color w:val="000000"/>
          <w:sz w:val="24"/>
          <w:szCs w:val="24"/>
          <w:shd w:val="clear" w:color="auto" w:fill="FFFFFF"/>
        </w:rPr>
        <w:t>сайте</w:t>
      </w:r>
      <w:r w:rsidR="00B8796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ведомства </w:t>
      </w:r>
      <w:r w:rsidR="00D41B9B" w:rsidRPr="000F795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стало </w:t>
      </w:r>
      <w:r w:rsidR="000F7958">
        <w:rPr>
          <w:rFonts w:cs="Arial"/>
          <w:b/>
          <w:color w:val="000000"/>
          <w:sz w:val="24"/>
          <w:szCs w:val="24"/>
          <w:shd w:val="clear" w:color="auto" w:fill="FFFFFF"/>
        </w:rPr>
        <w:t>проще и</w:t>
      </w:r>
      <w:r w:rsidR="00D41B9B" w:rsidRPr="000F795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удобнее</w:t>
      </w:r>
      <w:r w:rsidR="000F7958" w:rsidRPr="000F795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. </w:t>
      </w:r>
      <w:r w:rsidR="00B87965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B87965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B87965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«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Это </w:t>
      </w:r>
      <w:r w:rsidR="000F7958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произошло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благодаря развитию </w:t>
      </w:r>
      <w:proofErr w:type="spellStart"/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и взаимодействию интернет-</w:t>
      </w:r>
      <w:r w:rsidR="000F7958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площадок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B87965">
        <w:rPr>
          <w:rFonts w:cs="Arial"/>
          <w:i/>
          <w:color w:val="000000"/>
          <w:sz w:val="24"/>
          <w:szCs w:val="24"/>
          <w:shd w:val="clear" w:color="auto" w:fill="FFFFFF"/>
        </w:rPr>
        <w:t>федеральной службы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и </w:t>
      </w:r>
      <w:r w:rsidR="000F7958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Единого 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портала </w:t>
      </w:r>
      <w:proofErr w:type="spellStart"/>
      <w:r w:rsidR="000F7958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г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осуслуг</w:t>
      </w:r>
      <w:proofErr w:type="spellEnd"/>
      <w:r w:rsid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, </w:t>
      </w:r>
      <w:r w:rsidR="00B87965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– </w:t>
      </w:r>
      <w:r w:rsidR="00B87965" w:rsidRPr="00B87965">
        <w:rPr>
          <w:rFonts w:cs="Arial"/>
          <w:color w:val="000000"/>
          <w:sz w:val="24"/>
          <w:szCs w:val="24"/>
          <w:shd w:val="clear" w:color="auto" w:fill="FFFFFF"/>
        </w:rPr>
        <w:t xml:space="preserve">поясняет </w:t>
      </w:r>
      <w:r w:rsidR="00B87965" w:rsidRPr="00B87965">
        <w:rPr>
          <w:rFonts w:cs="Arial"/>
          <w:b/>
          <w:color w:val="000000"/>
          <w:sz w:val="24"/>
          <w:szCs w:val="24"/>
          <w:shd w:val="clear" w:color="auto" w:fill="FFFFFF"/>
        </w:rPr>
        <w:t>директор филиала ППК «</w:t>
      </w:r>
      <w:proofErr w:type="spellStart"/>
      <w:r w:rsidR="00B87965" w:rsidRPr="00B87965">
        <w:rPr>
          <w:rFonts w:cs="Arial"/>
          <w:b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="00B87965" w:rsidRPr="00B87965">
        <w:rPr>
          <w:rFonts w:cs="Arial"/>
          <w:b/>
          <w:color w:val="000000"/>
          <w:sz w:val="24"/>
          <w:szCs w:val="24"/>
          <w:shd w:val="clear" w:color="auto" w:fill="FFFFFF"/>
        </w:rPr>
        <w:t>» по Новгородской области Елена Милягина</w:t>
      </w:r>
      <w:r w:rsidR="000F7958" w:rsidRPr="00B87965">
        <w:rPr>
          <w:rFonts w:cs="Arial"/>
          <w:b/>
          <w:i/>
          <w:color w:val="000000"/>
          <w:sz w:val="24"/>
          <w:szCs w:val="24"/>
          <w:shd w:val="clear" w:color="auto" w:fill="FFFFFF"/>
        </w:rPr>
        <w:t>.</w:t>
      </w:r>
      <w:r w:rsid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– </w:t>
      </w:r>
      <w:r w:rsidR="000F7958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Р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аньше для </w:t>
      </w:r>
      <w:r w:rsidR="000F7958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предоставления учётно-регистрационных процедур дистанционно правообладателю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требовалась электронная цифровая подпись. </w:t>
      </w:r>
      <w:r w:rsidR="00B87965">
        <w:rPr>
          <w:rFonts w:cs="Arial"/>
          <w:i/>
          <w:color w:val="000000"/>
          <w:sz w:val="24"/>
          <w:szCs w:val="24"/>
          <w:shd w:val="clear" w:color="auto" w:fill="FFFFFF"/>
        </w:rPr>
        <w:t>В настоящее время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без</w:t>
      </w:r>
      <w:r w:rsidR="006B0BF7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её </w:t>
      </w:r>
      <w:r w:rsidR="006B0BF7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применения </w:t>
      </w:r>
      <w:r w:rsidR="00D41B9B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через личный кабинет на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B87965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сайте </w:t>
      </w:r>
      <w:proofErr w:type="spellStart"/>
      <w:r w:rsidR="00B87965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B87965" w:rsidRPr="00B8796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можно подать заявления для оказания довольно большого перечня услуг</w:t>
      </w:r>
      <w:r w:rsidR="00B87965">
        <w:rPr>
          <w:rFonts w:cs="Arial"/>
          <w:color w:val="000000"/>
          <w:sz w:val="24"/>
          <w:szCs w:val="24"/>
          <w:shd w:val="clear" w:color="auto" w:fill="FFFFFF"/>
        </w:rPr>
        <w:t>».</w:t>
      </w:r>
    </w:p>
    <w:p w:rsidR="00BC2827" w:rsidRDefault="00BC2827" w:rsidP="00BC2827">
      <w:pPr>
        <w:shd w:val="clear" w:color="auto" w:fill="FFFFFF"/>
        <w:ind w:left="142"/>
        <w:rPr>
          <w:rFonts w:cs="Arial"/>
          <w:color w:val="000000"/>
          <w:sz w:val="24"/>
          <w:szCs w:val="24"/>
          <w:shd w:val="clear" w:color="auto" w:fill="FFFFFF"/>
        </w:rPr>
      </w:pPr>
    </w:p>
    <w:p w:rsidR="00577D6B" w:rsidRPr="00577D6B" w:rsidRDefault="00BC2827" w:rsidP="00BC2827">
      <w:pPr>
        <w:shd w:val="clear" w:color="auto" w:fill="FFFFFF"/>
        <w:ind w:left="142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Так</w:t>
      </w:r>
      <w:r w:rsidR="00B87965">
        <w:rPr>
          <w:rFonts w:cs="Arial"/>
          <w:color w:val="000000"/>
          <w:sz w:val="24"/>
          <w:szCs w:val="24"/>
          <w:shd w:val="clear" w:color="auto" w:fill="FFFFFF"/>
        </w:rPr>
        <w:t xml:space="preserve">, на официальном  сайте 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>ведомства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6B0BF7">
        <w:rPr>
          <w:rFonts w:cs="Arial"/>
          <w:color w:val="000000"/>
          <w:sz w:val="24"/>
          <w:szCs w:val="24"/>
          <w:shd w:val="clear" w:color="auto" w:fill="FFFFFF"/>
        </w:rPr>
        <w:t>собственники вправе заявить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: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 w:rsidRPr="008C7164">
        <w:rPr>
          <w:rFonts w:cs="Arial"/>
          <w:color w:val="000000"/>
          <w:sz w:val="24"/>
          <w:szCs w:val="24"/>
          <w:shd w:val="clear" w:color="auto" w:fill="FFFFFF"/>
        </w:rPr>
        <w:t>•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о внесении в ЕГРН сведений о ранее учтённом объекте недвижимости;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 w:rsidRPr="008C7164">
        <w:rPr>
          <w:rFonts w:cs="Arial"/>
          <w:color w:val="000000"/>
          <w:sz w:val="24"/>
          <w:szCs w:val="24"/>
          <w:shd w:val="clear" w:color="auto" w:fill="FFFFFF"/>
        </w:rPr>
        <w:t>•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о невозможности </w:t>
      </w:r>
      <w:proofErr w:type="spellStart"/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госрегистрации</w:t>
      </w:r>
      <w:proofErr w:type="spellEnd"/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 прав 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собственности на недвижимость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без личного участия 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>её законного владельца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;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 w:rsidRPr="008C7164">
        <w:rPr>
          <w:rFonts w:cs="Arial"/>
          <w:color w:val="000000"/>
          <w:sz w:val="24"/>
          <w:szCs w:val="24"/>
          <w:shd w:val="clear" w:color="auto" w:fill="FFFFFF"/>
        </w:rPr>
        <w:t>•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об исправлении технической</w:t>
      </w:r>
      <w:r w:rsidR="00AC765D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ошибки;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 w:rsidRPr="008C7164">
        <w:rPr>
          <w:rFonts w:cs="Arial"/>
          <w:color w:val="000000"/>
          <w:sz w:val="24"/>
          <w:szCs w:val="24"/>
          <w:shd w:val="clear" w:color="auto" w:fill="FFFFFF"/>
        </w:rPr>
        <w:t>•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о внесении в Е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>ГРН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 сведений об адресе электронной почты или о почтовом адресе правообладателя;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 w:rsidRPr="008C7164">
        <w:rPr>
          <w:rFonts w:cs="Arial"/>
          <w:color w:val="000000"/>
          <w:sz w:val="24"/>
          <w:szCs w:val="24"/>
          <w:shd w:val="clear" w:color="auto" w:fill="FFFFFF"/>
        </w:rPr>
        <w:t>•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о кадастровом учёте в связи с изменением основных сведений об объекте недвижимости;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 w:rsidRPr="008C7164">
        <w:rPr>
          <w:rFonts w:cs="Arial"/>
          <w:color w:val="000000"/>
          <w:sz w:val="24"/>
          <w:szCs w:val="24"/>
          <w:shd w:val="clear" w:color="auto" w:fill="FFFFFF"/>
        </w:rPr>
        <w:t>•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о кадастровом учёте и </w:t>
      </w:r>
      <w:proofErr w:type="spellStart"/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госрегистрации</w:t>
      </w:r>
      <w:proofErr w:type="spellEnd"/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 прав собственности на созданный или реконструированный объект ИЖС, садовый дом;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 w:rsidRPr="008C7164">
        <w:rPr>
          <w:rFonts w:cs="Arial"/>
          <w:color w:val="000000"/>
          <w:sz w:val="24"/>
          <w:szCs w:val="24"/>
          <w:shd w:val="clear" w:color="auto" w:fill="FFFFFF"/>
        </w:rPr>
        <w:t>•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о кадастровом учёте и </w:t>
      </w:r>
      <w:proofErr w:type="spellStart"/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госрегистрации</w:t>
      </w:r>
      <w:proofErr w:type="spellEnd"/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 пра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в в отношении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участков, образуемых путём перераспределения земель;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 w:rsidRPr="008C7164">
        <w:rPr>
          <w:rFonts w:cs="Arial"/>
          <w:color w:val="000000"/>
          <w:sz w:val="24"/>
          <w:szCs w:val="24"/>
          <w:shd w:val="clear" w:color="auto" w:fill="FFFFFF"/>
        </w:rPr>
        <w:t>•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о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кадастровом учёте и </w:t>
      </w:r>
      <w:proofErr w:type="spellStart"/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госрегистрации</w:t>
      </w:r>
      <w:proofErr w:type="spellEnd"/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 в случае образования двух и более объектов путём раздела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или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 объединения земельных участков.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>Э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 xml:space="preserve">ксперты ведомства, представляя новые возможности, напоминают 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>собственникам н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едвижимости</w:t>
      </w:r>
      <w:r w:rsidR="003923BE">
        <w:rPr>
          <w:rFonts w:cs="Arial"/>
          <w:color w:val="000000"/>
          <w:sz w:val="24"/>
          <w:szCs w:val="24"/>
          <w:shd w:val="clear" w:color="auto" w:fill="FFFFFF"/>
        </w:rPr>
        <w:t xml:space="preserve"> о важном правиле</w:t>
      </w:r>
      <w:r w:rsidR="0025218F">
        <w:rPr>
          <w:rFonts w:cs="Arial"/>
          <w:color w:val="000000"/>
          <w:sz w:val="24"/>
          <w:szCs w:val="24"/>
          <w:shd w:val="clear" w:color="auto" w:fill="FFFFFF"/>
        </w:rPr>
        <w:t>. Во</w:t>
      </w:r>
      <w:r w:rsidR="003923BE" w:rsidRPr="003923BE">
        <w:rPr>
          <w:rFonts w:cs="Arial"/>
          <w:color w:val="000000"/>
          <w:sz w:val="24"/>
          <w:szCs w:val="24"/>
          <w:shd w:val="clear" w:color="auto" w:fill="FFFFFF"/>
        </w:rPr>
        <w:t xml:space="preserve"> избежание мошеннических действий</w:t>
      </w:r>
      <w:r w:rsidR="0025218F">
        <w:rPr>
          <w:rFonts w:cs="Arial"/>
          <w:color w:val="000000"/>
          <w:sz w:val="24"/>
          <w:szCs w:val="24"/>
          <w:shd w:val="clear" w:color="auto" w:fill="FFFFFF"/>
        </w:rPr>
        <w:t xml:space="preserve"> с</w:t>
      </w:r>
      <w:r w:rsidR="00C82CB4">
        <w:rPr>
          <w:rFonts w:cs="Arial"/>
          <w:color w:val="000000"/>
          <w:sz w:val="24"/>
          <w:szCs w:val="24"/>
          <w:shd w:val="clear" w:color="auto" w:fill="FFFFFF"/>
        </w:rPr>
        <w:t xml:space="preserve">овершать 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>имущественные с</w:t>
      </w:r>
      <w:r w:rsidR="00C82CB4">
        <w:rPr>
          <w:rFonts w:cs="Arial"/>
          <w:color w:val="000000"/>
          <w:sz w:val="24"/>
          <w:szCs w:val="24"/>
          <w:shd w:val="clear" w:color="auto" w:fill="FFFFFF"/>
        </w:rPr>
        <w:t>делк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>и в э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лектронном виде</w:t>
      </w:r>
      <w:r w:rsidR="008C716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можно </w:t>
      </w:r>
      <w:r w:rsidR="0025218F" w:rsidRPr="0025218F">
        <w:rPr>
          <w:rFonts w:cs="Arial"/>
          <w:color w:val="000000"/>
          <w:sz w:val="24"/>
          <w:szCs w:val="24"/>
          <w:shd w:val="clear" w:color="auto" w:fill="FFFFFF"/>
        </w:rPr>
        <w:t xml:space="preserve">по-прежнему </w:t>
      </w:r>
      <w:r w:rsidR="00D41B9B" w:rsidRPr="00D41B9B">
        <w:rPr>
          <w:rFonts w:cs="Arial"/>
          <w:color w:val="000000"/>
          <w:sz w:val="24"/>
          <w:szCs w:val="24"/>
          <w:shd w:val="clear" w:color="auto" w:fill="FFFFFF"/>
        </w:rPr>
        <w:t>только на основании документов, подписанных усиленной квалифицированной электронной подписью.</w:t>
      </w:r>
    </w:p>
    <w:p w:rsidR="000A1A59" w:rsidRPr="00E41FB6" w:rsidRDefault="000A1A59" w:rsidP="00BC2827">
      <w:pPr>
        <w:shd w:val="clear" w:color="auto" w:fill="FFFFFF"/>
        <w:ind w:left="142" w:right="-284"/>
        <w:rPr>
          <w:rFonts w:cs="Times New Roman"/>
          <w:sz w:val="24"/>
          <w:szCs w:val="24"/>
        </w:rPr>
      </w:pPr>
    </w:p>
    <w:sectPr w:rsidR="000A1A59" w:rsidRPr="00E41FB6" w:rsidSect="00E77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6BFC"/>
    <w:rsid w:val="000504F9"/>
    <w:rsid w:val="00053467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A35D1"/>
    <w:rsid w:val="000A4415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CED"/>
    <w:rsid w:val="000D30BA"/>
    <w:rsid w:val="000E3029"/>
    <w:rsid w:val="000E3236"/>
    <w:rsid w:val="000E7157"/>
    <w:rsid w:val="000F302A"/>
    <w:rsid w:val="000F7958"/>
    <w:rsid w:val="000F7D00"/>
    <w:rsid w:val="00100FEE"/>
    <w:rsid w:val="00104852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66C27"/>
    <w:rsid w:val="00181F3A"/>
    <w:rsid w:val="0018411D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1036"/>
    <w:rsid w:val="001C4A92"/>
    <w:rsid w:val="001C7BD6"/>
    <w:rsid w:val="001D5B58"/>
    <w:rsid w:val="001D7D83"/>
    <w:rsid w:val="001E270E"/>
    <w:rsid w:val="001E282C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594D"/>
    <w:rsid w:val="00250623"/>
    <w:rsid w:val="00250E53"/>
    <w:rsid w:val="0025218F"/>
    <w:rsid w:val="002543B1"/>
    <w:rsid w:val="00260FCD"/>
    <w:rsid w:val="002617B7"/>
    <w:rsid w:val="0026421E"/>
    <w:rsid w:val="00271C60"/>
    <w:rsid w:val="00273556"/>
    <w:rsid w:val="00277588"/>
    <w:rsid w:val="00277B8A"/>
    <w:rsid w:val="00281AF7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23BE"/>
    <w:rsid w:val="00397C65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19"/>
    <w:rsid w:val="00413CFF"/>
    <w:rsid w:val="00420D83"/>
    <w:rsid w:val="00421A41"/>
    <w:rsid w:val="00424B53"/>
    <w:rsid w:val="004258AF"/>
    <w:rsid w:val="0042649E"/>
    <w:rsid w:val="004275DD"/>
    <w:rsid w:val="00431250"/>
    <w:rsid w:val="00437459"/>
    <w:rsid w:val="00443085"/>
    <w:rsid w:val="004458F9"/>
    <w:rsid w:val="004472D2"/>
    <w:rsid w:val="00447F31"/>
    <w:rsid w:val="00450A63"/>
    <w:rsid w:val="00450C89"/>
    <w:rsid w:val="00454298"/>
    <w:rsid w:val="00454B61"/>
    <w:rsid w:val="0045748C"/>
    <w:rsid w:val="00460776"/>
    <w:rsid w:val="00463F87"/>
    <w:rsid w:val="00464E99"/>
    <w:rsid w:val="00474751"/>
    <w:rsid w:val="004908A6"/>
    <w:rsid w:val="004A3F3C"/>
    <w:rsid w:val="004A7596"/>
    <w:rsid w:val="004B552D"/>
    <w:rsid w:val="004C1054"/>
    <w:rsid w:val="004C7099"/>
    <w:rsid w:val="004D518F"/>
    <w:rsid w:val="004D51B0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1795A"/>
    <w:rsid w:val="00522546"/>
    <w:rsid w:val="005232A4"/>
    <w:rsid w:val="0052450F"/>
    <w:rsid w:val="0053432F"/>
    <w:rsid w:val="00543E44"/>
    <w:rsid w:val="00553C39"/>
    <w:rsid w:val="00554C18"/>
    <w:rsid w:val="00556511"/>
    <w:rsid w:val="00564972"/>
    <w:rsid w:val="005729B0"/>
    <w:rsid w:val="005731E0"/>
    <w:rsid w:val="005753C3"/>
    <w:rsid w:val="0057579D"/>
    <w:rsid w:val="00576C31"/>
    <w:rsid w:val="0057736E"/>
    <w:rsid w:val="00577D6B"/>
    <w:rsid w:val="00587F1A"/>
    <w:rsid w:val="00597D61"/>
    <w:rsid w:val="005A1F66"/>
    <w:rsid w:val="005A39B6"/>
    <w:rsid w:val="005A78AE"/>
    <w:rsid w:val="005B11F8"/>
    <w:rsid w:val="005B4347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64712"/>
    <w:rsid w:val="00670FA6"/>
    <w:rsid w:val="00671D68"/>
    <w:rsid w:val="006723DF"/>
    <w:rsid w:val="0068171F"/>
    <w:rsid w:val="00684E12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0BF7"/>
    <w:rsid w:val="006B7A58"/>
    <w:rsid w:val="006C090F"/>
    <w:rsid w:val="006C28E4"/>
    <w:rsid w:val="006C2C8A"/>
    <w:rsid w:val="006D058B"/>
    <w:rsid w:val="006D2FF3"/>
    <w:rsid w:val="006D32CA"/>
    <w:rsid w:val="006D3BC1"/>
    <w:rsid w:val="006E1108"/>
    <w:rsid w:val="006E444F"/>
    <w:rsid w:val="006F0151"/>
    <w:rsid w:val="006F2343"/>
    <w:rsid w:val="006F6AC2"/>
    <w:rsid w:val="00701517"/>
    <w:rsid w:val="00701F26"/>
    <w:rsid w:val="0070203A"/>
    <w:rsid w:val="007052D5"/>
    <w:rsid w:val="007059BE"/>
    <w:rsid w:val="00713C5C"/>
    <w:rsid w:val="00714209"/>
    <w:rsid w:val="00715D95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678EE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D7CBB"/>
    <w:rsid w:val="007E0DD2"/>
    <w:rsid w:val="007E1D56"/>
    <w:rsid w:val="00807613"/>
    <w:rsid w:val="00817D47"/>
    <w:rsid w:val="00821954"/>
    <w:rsid w:val="0084384F"/>
    <w:rsid w:val="00843E90"/>
    <w:rsid w:val="00844366"/>
    <w:rsid w:val="00853BF8"/>
    <w:rsid w:val="008577ED"/>
    <w:rsid w:val="0086432B"/>
    <w:rsid w:val="0086559D"/>
    <w:rsid w:val="00872C2E"/>
    <w:rsid w:val="008768CC"/>
    <w:rsid w:val="00881D2B"/>
    <w:rsid w:val="00891959"/>
    <w:rsid w:val="008924EA"/>
    <w:rsid w:val="008936E5"/>
    <w:rsid w:val="00897F08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78AE"/>
    <w:rsid w:val="008C281B"/>
    <w:rsid w:val="008C7164"/>
    <w:rsid w:val="008D00B6"/>
    <w:rsid w:val="008D13F3"/>
    <w:rsid w:val="008D2734"/>
    <w:rsid w:val="008E405A"/>
    <w:rsid w:val="008F07D3"/>
    <w:rsid w:val="008F16BA"/>
    <w:rsid w:val="008F3D9C"/>
    <w:rsid w:val="008F4B61"/>
    <w:rsid w:val="008F60B0"/>
    <w:rsid w:val="0090197F"/>
    <w:rsid w:val="00903AB9"/>
    <w:rsid w:val="00913044"/>
    <w:rsid w:val="00917486"/>
    <w:rsid w:val="00925640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5F2D"/>
    <w:rsid w:val="00990ACA"/>
    <w:rsid w:val="00991140"/>
    <w:rsid w:val="00993CBC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427E"/>
    <w:rsid w:val="00AA5EDB"/>
    <w:rsid w:val="00AC12B9"/>
    <w:rsid w:val="00AC523A"/>
    <w:rsid w:val="00AC5A81"/>
    <w:rsid w:val="00AC61E8"/>
    <w:rsid w:val="00AC6E7E"/>
    <w:rsid w:val="00AC765D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34537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0C4E"/>
    <w:rsid w:val="00B82CC2"/>
    <w:rsid w:val="00B836F7"/>
    <w:rsid w:val="00B85924"/>
    <w:rsid w:val="00B85C7A"/>
    <w:rsid w:val="00B85FB4"/>
    <w:rsid w:val="00B87965"/>
    <w:rsid w:val="00B87AB7"/>
    <w:rsid w:val="00B963F1"/>
    <w:rsid w:val="00BA2D3B"/>
    <w:rsid w:val="00BB2AB9"/>
    <w:rsid w:val="00BB675D"/>
    <w:rsid w:val="00BB69A8"/>
    <w:rsid w:val="00BC01A1"/>
    <w:rsid w:val="00BC2827"/>
    <w:rsid w:val="00BC35FA"/>
    <w:rsid w:val="00BC6C53"/>
    <w:rsid w:val="00BD0F7F"/>
    <w:rsid w:val="00BE26AF"/>
    <w:rsid w:val="00BE29C4"/>
    <w:rsid w:val="00BE306D"/>
    <w:rsid w:val="00BF0E94"/>
    <w:rsid w:val="00BF2CB0"/>
    <w:rsid w:val="00BF4298"/>
    <w:rsid w:val="00BF43B4"/>
    <w:rsid w:val="00BF723C"/>
    <w:rsid w:val="00C02556"/>
    <w:rsid w:val="00C11782"/>
    <w:rsid w:val="00C12272"/>
    <w:rsid w:val="00C138AE"/>
    <w:rsid w:val="00C142AD"/>
    <w:rsid w:val="00C143F3"/>
    <w:rsid w:val="00C1674E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2CB4"/>
    <w:rsid w:val="00C83189"/>
    <w:rsid w:val="00C83538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60DA"/>
    <w:rsid w:val="00D41B9B"/>
    <w:rsid w:val="00D4392F"/>
    <w:rsid w:val="00D43DFD"/>
    <w:rsid w:val="00D457AA"/>
    <w:rsid w:val="00D534EB"/>
    <w:rsid w:val="00D60A7B"/>
    <w:rsid w:val="00D615D9"/>
    <w:rsid w:val="00D62A24"/>
    <w:rsid w:val="00D6468B"/>
    <w:rsid w:val="00D7157A"/>
    <w:rsid w:val="00D77FAD"/>
    <w:rsid w:val="00D8004C"/>
    <w:rsid w:val="00D90325"/>
    <w:rsid w:val="00D92B46"/>
    <w:rsid w:val="00D9520E"/>
    <w:rsid w:val="00D95DFC"/>
    <w:rsid w:val="00D973E9"/>
    <w:rsid w:val="00DA0D22"/>
    <w:rsid w:val="00DA7DA2"/>
    <w:rsid w:val="00DB036E"/>
    <w:rsid w:val="00DB51DB"/>
    <w:rsid w:val="00DB6CC6"/>
    <w:rsid w:val="00DC0792"/>
    <w:rsid w:val="00DC543B"/>
    <w:rsid w:val="00DC7A70"/>
    <w:rsid w:val="00DC7EFE"/>
    <w:rsid w:val="00DD2805"/>
    <w:rsid w:val="00DD58EF"/>
    <w:rsid w:val="00DD5E85"/>
    <w:rsid w:val="00DD6A5F"/>
    <w:rsid w:val="00DE6C45"/>
    <w:rsid w:val="00DE6D75"/>
    <w:rsid w:val="00DF1433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1FB6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B6FB0"/>
    <w:rsid w:val="00EC707D"/>
    <w:rsid w:val="00ED4117"/>
    <w:rsid w:val="00ED67C2"/>
    <w:rsid w:val="00EE4A76"/>
    <w:rsid w:val="00EE5D20"/>
    <w:rsid w:val="00EE5F27"/>
    <w:rsid w:val="00EF1F82"/>
    <w:rsid w:val="00EF2E49"/>
    <w:rsid w:val="00F05D29"/>
    <w:rsid w:val="00F13125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6DC1"/>
    <w:rsid w:val="00F67FDC"/>
    <w:rsid w:val="00F70F9B"/>
    <w:rsid w:val="00F775CE"/>
    <w:rsid w:val="00F812FC"/>
    <w:rsid w:val="00F84577"/>
    <w:rsid w:val="00F908B2"/>
    <w:rsid w:val="00F9508C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615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7D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9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912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CF15-D2AB-4437-AFCC-4B27296C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2024-06-24T21:12:00Z</dcterms:created>
  <dcterms:modified xsi:type="dcterms:W3CDTF">2024-06-24T21:12:00Z</dcterms:modified>
</cp:coreProperties>
</file>